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9858E" w14:textId="2C41C406" w:rsidR="00865FCC" w:rsidRDefault="00865FCC" w:rsidP="00865FCC">
      <w:pPr>
        <w:jc w:val="center"/>
        <w:rPr>
          <w:rFonts w:ascii="Times New Roman" w:hAnsi="Times New Roman" w:cs="Times New Roman"/>
          <w:b/>
          <w:sz w:val="28"/>
          <w:szCs w:val="28"/>
        </w:rPr>
      </w:pPr>
      <w:r w:rsidRPr="00C4482B">
        <w:rPr>
          <w:rFonts w:ascii="Times New Roman" w:hAnsi="Times New Roman" w:cs="Times New Roman"/>
          <w:b/>
          <w:sz w:val="28"/>
          <w:szCs w:val="28"/>
        </w:rPr>
        <w:t>NYILATKOZAT</w:t>
      </w:r>
    </w:p>
    <w:p w14:paraId="7209D3DF" w14:textId="511AF966" w:rsidR="00865FCC" w:rsidRPr="00C643F6" w:rsidRDefault="00BB59C6" w:rsidP="00865FCC">
      <w:pPr>
        <w:jc w:val="center"/>
        <w:rPr>
          <w:rFonts w:ascii="Times New Roman" w:hAnsi="Times New Roman" w:cs="Times New Roman"/>
          <w:i/>
        </w:rPr>
      </w:pPr>
      <w:r w:rsidRPr="00C643F6">
        <w:rPr>
          <w:rFonts w:ascii="Times New Roman" w:hAnsi="Times New Roman" w:cs="Times New Roman"/>
          <w:i/>
        </w:rPr>
        <w:t xml:space="preserve">- </w:t>
      </w:r>
      <w:proofErr w:type="spellStart"/>
      <w:r w:rsidR="00865FCC" w:rsidRPr="00C643F6">
        <w:rPr>
          <w:rFonts w:ascii="Times New Roman" w:hAnsi="Times New Roman" w:cs="Times New Roman"/>
          <w:i/>
        </w:rPr>
        <w:t>Quinnipiac</w:t>
      </w:r>
      <w:proofErr w:type="spellEnd"/>
      <w:r w:rsidR="00865FCC" w:rsidRPr="00C643F6">
        <w:rPr>
          <w:rFonts w:ascii="Times New Roman" w:hAnsi="Times New Roman" w:cs="Times New Roman"/>
          <w:i/>
        </w:rPr>
        <w:t xml:space="preserve"> </w:t>
      </w:r>
      <w:proofErr w:type="spellStart"/>
      <w:r w:rsidR="00865FCC" w:rsidRPr="00C643F6">
        <w:rPr>
          <w:rFonts w:ascii="Times New Roman" w:hAnsi="Times New Roman" w:cs="Times New Roman"/>
          <w:i/>
        </w:rPr>
        <w:t>Scholarship</w:t>
      </w:r>
      <w:proofErr w:type="spellEnd"/>
      <w:r w:rsidR="00865FCC" w:rsidRPr="00C643F6">
        <w:rPr>
          <w:rFonts w:ascii="Times New Roman" w:hAnsi="Times New Roman" w:cs="Times New Roman"/>
          <w:i/>
        </w:rPr>
        <w:t xml:space="preserve"> Programba történő jelentkezés/pályázat</w:t>
      </w:r>
      <w:r w:rsidRPr="00C643F6">
        <w:rPr>
          <w:rFonts w:ascii="Times New Roman" w:hAnsi="Times New Roman" w:cs="Times New Roman"/>
          <w:i/>
        </w:rPr>
        <w:t xml:space="preserve"> -</w:t>
      </w:r>
    </w:p>
    <w:p w14:paraId="1BCCE2DC" w14:textId="50F120F0" w:rsidR="00A42729" w:rsidRDefault="00A42729" w:rsidP="00865FCC"/>
    <w:p w14:paraId="49C7584C" w14:textId="37CE7415" w:rsidR="00865FCC" w:rsidRPr="00692606" w:rsidRDefault="00865FCC" w:rsidP="00692606">
      <w:pPr>
        <w:spacing w:after="120" w:line="240" w:lineRule="auto"/>
        <w:jc w:val="both"/>
        <w:rPr>
          <w:rFonts w:ascii="Times New Roman" w:hAnsi="Times New Roman" w:cs="Times New Roman"/>
          <w:sz w:val="24"/>
          <w:szCs w:val="24"/>
        </w:rPr>
      </w:pPr>
      <w:r w:rsidRPr="00692606">
        <w:rPr>
          <w:rFonts w:ascii="Times New Roman" w:hAnsi="Times New Roman" w:cs="Times New Roman"/>
          <w:sz w:val="24"/>
          <w:szCs w:val="24"/>
        </w:rPr>
        <w:t>Alulírott ………………………………………………. (lakcím: ………………………………………………., születési hely és idő: ……………………………………………….) jelen nyilatkozat aláírásával kijelentem, hogy a személyes adataim kezeléséről – különösen a</w:t>
      </w:r>
      <w:r w:rsidR="00BB59C6" w:rsidRPr="00692606">
        <w:rPr>
          <w:rFonts w:ascii="Times New Roman" w:hAnsi="Times New Roman" w:cs="Times New Roman"/>
          <w:sz w:val="24"/>
          <w:szCs w:val="24"/>
        </w:rPr>
        <w:t>z adat</w:t>
      </w:r>
      <w:r w:rsidRPr="00692606">
        <w:rPr>
          <w:rFonts w:ascii="Times New Roman" w:hAnsi="Times New Roman" w:cs="Times New Roman"/>
          <w:sz w:val="24"/>
          <w:szCs w:val="24"/>
        </w:rPr>
        <w:t xml:space="preserve">kezelés céljáról, jogalapjáról, a kezelt adatok köréről, az adatkezelés időtartamáról, az adatfeldolgozókról – és a kapcsolódó jogaimról részletes tájékoztatást kaptam, a </w:t>
      </w:r>
      <w:proofErr w:type="spellStart"/>
      <w:r w:rsidRPr="00692606">
        <w:rPr>
          <w:rFonts w:ascii="Times New Roman" w:hAnsi="Times New Roman" w:cs="Times New Roman"/>
          <w:sz w:val="24"/>
          <w:szCs w:val="24"/>
        </w:rPr>
        <w:t>Mathias</w:t>
      </w:r>
      <w:proofErr w:type="spellEnd"/>
      <w:r w:rsidRPr="00692606">
        <w:rPr>
          <w:rFonts w:ascii="Times New Roman" w:hAnsi="Times New Roman" w:cs="Times New Roman"/>
          <w:sz w:val="24"/>
          <w:szCs w:val="24"/>
        </w:rPr>
        <w:t xml:space="preserve"> Corvinus Collegium</w:t>
      </w:r>
      <w:r w:rsidR="00C02BEF" w:rsidRPr="00692606">
        <w:rPr>
          <w:rFonts w:ascii="Times New Roman" w:hAnsi="Times New Roman" w:cs="Times New Roman"/>
          <w:sz w:val="24"/>
          <w:szCs w:val="24"/>
        </w:rPr>
        <w:t xml:space="preserve"> Alapítvány (a továbbiakban: Alapítvány)</w:t>
      </w:r>
      <w:r w:rsidRPr="00692606">
        <w:rPr>
          <w:rFonts w:ascii="Times New Roman" w:hAnsi="Times New Roman" w:cs="Times New Roman"/>
          <w:sz w:val="24"/>
          <w:szCs w:val="24"/>
        </w:rPr>
        <w:t xml:space="preserve"> vonatkozó adatkezelési tájékoztatóját megismertem, az abban foglaltakat megértettem és hozzájárulok ahhoz, hogy </w:t>
      </w:r>
      <w:r w:rsidR="00C02BEF" w:rsidRPr="00692606">
        <w:rPr>
          <w:rFonts w:ascii="Times New Roman" w:hAnsi="Times New Roman" w:cs="Times New Roman"/>
          <w:sz w:val="24"/>
          <w:szCs w:val="24"/>
        </w:rPr>
        <w:t>az Alapítvány</w:t>
      </w:r>
      <w:r w:rsidRPr="00692606">
        <w:rPr>
          <w:rFonts w:ascii="Times New Roman" w:hAnsi="Times New Roman" w:cs="Times New Roman"/>
          <w:sz w:val="24"/>
          <w:szCs w:val="24"/>
        </w:rPr>
        <w:t xml:space="preserve"> az adataimat az abban foglaltak szerint kezelje. Kijelentem, hogy a hozzájárulásomat önként, az adatkezelési cél megvalósulása érdekében adtam. </w:t>
      </w:r>
    </w:p>
    <w:p w14:paraId="7F934B2D" w14:textId="1657DD5C" w:rsidR="00865FCC" w:rsidRPr="00692606" w:rsidRDefault="00865FCC" w:rsidP="00692606">
      <w:pPr>
        <w:spacing w:after="120" w:line="240" w:lineRule="auto"/>
        <w:jc w:val="both"/>
        <w:rPr>
          <w:rFonts w:ascii="Times New Roman" w:hAnsi="Times New Roman" w:cs="Times New Roman"/>
          <w:sz w:val="24"/>
          <w:szCs w:val="24"/>
        </w:rPr>
      </w:pPr>
      <w:r w:rsidRPr="00692606">
        <w:rPr>
          <w:rFonts w:ascii="Times New Roman" w:hAnsi="Times New Roman" w:cs="Times New Roman"/>
          <w:sz w:val="24"/>
          <w:szCs w:val="24"/>
        </w:rPr>
        <w:t xml:space="preserve">A Polgári Törvénykönyvről szóló 2013. évi V. törvény 2:48. § pontjára tekintettel hozzájárulok ahhoz, hogy rólam kép- és/vagy hang- és/vagy videófelvétel készüljön és azt </w:t>
      </w:r>
      <w:r w:rsidR="00C02BEF" w:rsidRPr="00692606">
        <w:rPr>
          <w:rFonts w:ascii="Times New Roman" w:hAnsi="Times New Roman" w:cs="Times New Roman"/>
          <w:sz w:val="24"/>
          <w:szCs w:val="24"/>
        </w:rPr>
        <w:t>az Alapítvány</w:t>
      </w:r>
      <w:r w:rsidRPr="00692606">
        <w:rPr>
          <w:rFonts w:ascii="Times New Roman" w:hAnsi="Times New Roman" w:cs="Times New Roman"/>
          <w:sz w:val="24"/>
          <w:szCs w:val="24"/>
        </w:rPr>
        <w:t xml:space="preserve"> a saját és a </w:t>
      </w:r>
      <w:proofErr w:type="spellStart"/>
      <w:r w:rsidRPr="00692606">
        <w:rPr>
          <w:rFonts w:ascii="Times New Roman" w:hAnsi="Times New Roman" w:cs="Times New Roman"/>
          <w:sz w:val="24"/>
          <w:szCs w:val="24"/>
        </w:rPr>
        <w:t>Mathias</w:t>
      </w:r>
      <w:proofErr w:type="spellEnd"/>
      <w:r w:rsidRPr="00692606">
        <w:rPr>
          <w:rFonts w:ascii="Times New Roman" w:hAnsi="Times New Roman" w:cs="Times New Roman"/>
          <w:sz w:val="24"/>
          <w:szCs w:val="24"/>
        </w:rPr>
        <w:t xml:space="preserve"> Corvinus Collegium tevékenysége és programjai népszerűsítése céljából felhasználja, ebben a tekintetben az elkészült kép- és/vagy hang- és/vagy videófelvételt </w:t>
      </w:r>
      <w:r w:rsidR="00C02BEF" w:rsidRPr="00692606">
        <w:rPr>
          <w:rFonts w:ascii="Times New Roman" w:hAnsi="Times New Roman" w:cs="Times New Roman"/>
          <w:sz w:val="24"/>
          <w:szCs w:val="24"/>
        </w:rPr>
        <w:t>az Alapítvány</w:t>
      </w:r>
      <w:r w:rsidRPr="00692606">
        <w:rPr>
          <w:rFonts w:ascii="Times New Roman" w:hAnsi="Times New Roman" w:cs="Times New Roman"/>
          <w:sz w:val="24"/>
          <w:szCs w:val="24"/>
        </w:rPr>
        <w:t xml:space="preserve"> az általa kezelt vagy számára fenntartott kommunikációs felületeken közölje, megjelenítse, feltüntesse, </w:t>
      </w:r>
      <w:proofErr w:type="spellStart"/>
      <w:r w:rsidRPr="00692606">
        <w:rPr>
          <w:rFonts w:ascii="Times New Roman" w:hAnsi="Times New Roman" w:cs="Times New Roman"/>
          <w:sz w:val="24"/>
          <w:szCs w:val="24"/>
        </w:rPr>
        <w:t>lejátsza</w:t>
      </w:r>
      <w:proofErr w:type="spellEnd"/>
      <w:r w:rsidRPr="00692606">
        <w:rPr>
          <w:rStyle w:val="Lbjegyzet-hivatkozs"/>
          <w:rFonts w:ascii="Times New Roman" w:hAnsi="Times New Roman" w:cs="Times New Roman"/>
          <w:sz w:val="24"/>
          <w:szCs w:val="24"/>
        </w:rPr>
        <w:footnoteReference w:id="1"/>
      </w:r>
      <w:r w:rsidRPr="00692606">
        <w:rPr>
          <w:rFonts w:ascii="Times New Roman" w:hAnsi="Times New Roman" w:cs="Times New Roman"/>
          <w:sz w:val="24"/>
          <w:szCs w:val="24"/>
        </w:rPr>
        <w:t xml:space="preserve"> (különösen: Facebook, </w:t>
      </w:r>
      <w:proofErr w:type="spellStart"/>
      <w:r w:rsidRPr="00692606">
        <w:rPr>
          <w:rFonts w:ascii="Times New Roman" w:hAnsi="Times New Roman" w:cs="Times New Roman"/>
          <w:sz w:val="24"/>
          <w:szCs w:val="24"/>
        </w:rPr>
        <w:t>Youtube</w:t>
      </w:r>
      <w:proofErr w:type="spellEnd"/>
      <w:r w:rsidRPr="00692606">
        <w:rPr>
          <w:rFonts w:ascii="Times New Roman" w:hAnsi="Times New Roman" w:cs="Times New Roman"/>
          <w:sz w:val="24"/>
          <w:szCs w:val="24"/>
        </w:rPr>
        <w:t xml:space="preserve">, Instagram, a </w:t>
      </w:r>
      <w:proofErr w:type="spellStart"/>
      <w:r w:rsidRPr="00692606">
        <w:rPr>
          <w:rFonts w:ascii="Times New Roman" w:hAnsi="Times New Roman" w:cs="Times New Roman"/>
          <w:sz w:val="24"/>
          <w:szCs w:val="24"/>
        </w:rPr>
        <w:t>Mathias</w:t>
      </w:r>
      <w:proofErr w:type="spellEnd"/>
      <w:r w:rsidRPr="00692606">
        <w:rPr>
          <w:rFonts w:ascii="Times New Roman" w:hAnsi="Times New Roman" w:cs="Times New Roman"/>
          <w:sz w:val="24"/>
          <w:szCs w:val="24"/>
        </w:rPr>
        <w:t xml:space="preserve"> Corvinus Collegium Alapítvány beleértve a </w:t>
      </w:r>
      <w:proofErr w:type="spellStart"/>
      <w:r w:rsidRPr="00692606">
        <w:rPr>
          <w:rFonts w:ascii="Times New Roman" w:hAnsi="Times New Roman" w:cs="Times New Roman"/>
          <w:sz w:val="24"/>
          <w:szCs w:val="24"/>
        </w:rPr>
        <w:t>Mathias</w:t>
      </w:r>
      <w:proofErr w:type="spellEnd"/>
      <w:r w:rsidRPr="00692606">
        <w:rPr>
          <w:rFonts w:ascii="Times New Roman" w:hAnsi="Times New Roman" w:cs="Times New Roman"/>
          <w:sz w:val="24"/>
          <w:szCs w:val="24"/>
        </w:rPr>
        <w:t xml:space="preserve"> Corvinus Collegium honlapja):</w:t>
      </w:r>
    </w:p>
    <w:p w14:paraId="50B7E8F2" w14:textId="77777777" w:rsidR="00865FCC" w:rsidRPr="00692606" w:rsidRDefault="00865FCC" w:rsidP="00692606">
      <w:pPr>
        <w:spacing w:after="120" w:line="240" w:lineRule="auto"/>
        <w:jc w:val="center"/>
        <w:rPr>
          <w:rFonts w:ascii="Times New Roman" w:hAnsi="Times New Roman" w:cs="Times New Roman"/>
          <w:sz w:val="24"/>
          <w:szCs w:val="24"/>
        </w:rPr>
      </w:pPr>
      <w:r w:rsidRPr="00692606">
        <w:rPr>
          <w:rFonts w:ascii="Times New Roman" w:hAnsi="Times New Roman" w:cs="Times New Roman"/>
          <w:sz w:val="24"/>
          <w:szCs w:val="24"/>
        </w:rPr>
        <w:t> igen</w:t>
      </w:r>
    </w:p>
    <w:p w14:paraId="3A705F76" w14:textId="77777777" w:rsidR="00865FCC" w:rsidRPr="00692606" w:rsidRDefault="00865FCC" w:rsidP="00692606">
      <w:pPr>
        <w:tabs>
          <w:tab w:val="center" w:pos="7088"/>
        </w:tabs>
        <w:spacing w:after="120" w:line="240" w:lineRule="auto"/>
        <w:jc w:val="center"/>
        <w:rPr>
          <w:rFonts w:ascii="Times New Roman" w:hAnsi="Times New Roman" w:cs="Times New Roman"/>
          <w:sz w:val="24"/>
          <w:szCs w:val="24"/>
        </w:rPr>
      </w:pPr>
      <w:r w:rsidRPr="00692606">
        <w:rPr>
          <w:rFonts w:ascii="Times New Roman" w:hAnsi="Times New Roman" w:cs="Times New Roman"/>
          <w:sz w:val="24"/>
          <w:szCs w:val="24"/>
        </w:rPr>
        <w:t> nem</w:t>
      </w:r>
    </w:p>
    <w:p w14:paraId="55B18BB3" w14:textId="2D5EE59C" w:rsidR="00A42729" w:rsidRPr="00692606" w:rsidRDefault="00C02BEF" w:rsidP="00692606">
      <w:pPr>
        <w:spacing w:after="120" w:line="240" w:lineRule="auto"/>
        <w:jc w:val="both"/>
        <w:rPr>
          <w:rFonts w:ascii="Times New Roman" w:hAnsi="Times New Roman" w:cs="Times New Roman"/>
          <w:sz w:val="24"/>
          <w:szCs w:val="24"/>
        </w:rPr>
      </w:pPr>
      <w:r w:rsidRPr="00692606">
        <w:rPr>
          <w:rFonts w:ascii="Times New Roman" w:hAnsi="Times New Roman" w:cs="Times New Roman"/>
          <w:sz w:val="24"/>
          <w:szCs w:val="24"/>
        </w:rPr>
        <w:t>A fentieken túlmenően</w:t>
      </w:r>
      <w:r w:rsidR="00A42729" w:rsidRPr="00692606">
        <w:rPr>
          <w:rFonts w:ascii="Times New Roman" w:hAnsi="Times New Roman" w:cs="Times New Roman"/>
          <w:sz w:val="24"/>
          <w:szCs w:val="24"/>
        </w:rPr>
        <w:t xml:space="preserve"> jelen nyilatkozat aláírásával kifejezetten hozzájárulok és felhatalmazom az </w:t>
      </w:r>
      <w:r w:rsidRPr="00692606">
        <w:rPr>
          <w:rFonts w:ascii="Times New Roman" w:hAnsi="Times New Roman" w:cs="Times New Roman"/>
          <w:sz w:val="24"/>
          <w:szCs w:val="24"/>
        </w:rPr>
        <w:t xml:space="preserve">Alapítványt, hogy </w:t>
      </w:r>
      <w:r w:rsidR="00A42729" w:rsidRPr="00692606">
        <w:rPr>
          <w:rFonts w:ascii="Times New Roman" w:hAnsi="Times New Roman" w:cs="Times New Roman"/>
          <w:sz w:val="24"/>
          <w:szCs w:val="24"/>
        </w:rPr>
        <w:t>az adatkezelési tájékoztatóban megjelöltek szerint</w:t>
      </w:r>
      <w:r w:rsidRPr="00692606">
        <w:rPr>
          <w:rFonts w:ascii="Times New Roman" w:hAnsi="Times New Roman" w:cs="Times New Roman"/>
          <w:sz w:val="24"/>
          <w:szCs w:val="24"/>
        </w:rPr>
        <w:t xml:space="preserve"> </w:t>
      </w:r>
      <w:r w:rsidR="00CA13B1" w:rsidRPr="00692606">
        <w:rPr>
          <w:rFonts w:ascii="Times New Roman" w:hAnsi="Times New Roman" w:cs="Times New Roman"/>
          <w:sz w:val="24"/>
          <w:szCs w:val="24"/>
        </w:rPr>
        <w:t xml:space="preserve">a </w:t>
      </w:r>
      <w:proofErr w:type="spellStart"/>
      <w:r w:rsidRPr="00692606">
        <w:rPr>
          <w:rFonts w:ascii="Times New Roman" w:hAnsi="Times New Roman" w:cs="Times New Roman"/>
          <w:sz w:val="24"/>
          <w:szCs w:val="24"/>
        </w:rPr>
        <w:t>Quinnipiac</w:t>
      </w:r>
      <w:proofErr w:type="spellEnd"/>
      <w:r w:rsidRPr="00692606">
        <w:rPr>
          <w:rFonts w:ascii="Times New Roman" w:hAnsi="Times New Roman" w:cs="Times New Roman"/>
          <w:sz w:val="24"/>
          <w:szCs w:val="24"/>
        </w:rPr>
        <w:t xml:space="preserve"> </w:t>
      </w:r>
      <w:proofErr w:type="spellStart"/>
      <w:r w:rsidRPr="00692606">
        <w:rPr>
          <w:rFonts w:ascii="Times New Roman" w:hAnsi="Times New Roman" w:cs="Times New Roman"/>
          <w:sz w:val="24"/>
          <w:szCs w:val="24"/>
        </w:rPr>
        <w:t>Scholarship</w:t>
      </w:r>
      <w:proofErr w:type="spellEnd"/>
      <w:r w:rsidRPr="00692606">
        <w:rPr>
          <w:rFonts w:ascii="Times New Roman" w:hAnsi="Times New Roman" w:cs="Times New Roman"/>
          <w:sz w:val="24"/>
          <w:szCs w:val="24"/>
        </w:rPr>
        <w:t xml:space="preserve"> Programba</w:t>
      </w:r>
      <w:r w:rsidRPr="00692606">
        <w:rPr>
          <w:rFonts w:ascii="Times New Roman" w:hAnsi="Times New Roman" w:cs="Times New Roman"/>
          <w:sz w:val="24"/>
          <w:szCs w:val="24"/>
        </w:rPr>
        <w:t xml:space="preserve"> történő jelentkezés, pályázat során</w:t>
      </w:r>
      <w:r w:rsidR="00A42729" w:rsidRPr="00692606">
        <w:rPr>
          <w:rFonts w:ascii="Times New Roman" w:hAnsi="Times New Roman" w:cs="Times New Roman"/>
          <w:sz w:val="24"/>
          <w:szCs w:val="24"/>
        </w:rPr>
        <w:t xml:space="preserve"> megadott adataim </w:t>
      </w:r>
      <w:proofErr w:type="spellStart"/>
      <w:r w:rsidR="00CA13B1" w:rsidRPr="00692606">
        <w:rPr>
          <w:rFonts w:ascii="Times New Roman" w:hAnsi="Times New Roman" w:cs="Times New Roman"/>
          <w:sz w:val="24"/>
          <w:szCs w:val="24"/>
        </w:rPr>
        <w:t>Quinnipiac</w:t>
      </w:r>
      <w:proofErr w:type="spellEnd"/>
      <w:r w:rsidR="00CA13B1" w:rsidRPr="00692606">
        <w:rPr>
          <w:rFonts w:ascii="Times New Roman" w:hAnsi="Times New Roman" w:cs="Times New Roman"/>
          <w:sz w:val="24"/>
          <w:szCs w:val="24"/>
        </w:rPr>
        <w:t xml:space="preserve"> </w:t>
      </w:r>
      <w:r w:rsidR="00CA13B1" w:rsidRPr="00692606">
        <w:rPr>
          <w:rFonts w:ascii="Times New Roman" w:hAnsi="Times New Roman" w:cs="Times New Roman"/>
          <w:sz w:val="24"/>
          <w:szCs w:val="24"/>
        </w:rPr>
        <w:t xml:space="preserve">Egyetem </w:t>
      </w:r>
      <w:r w:rsidRPr="00692606">
        <w:rPr>
          <w:rFonts w:ascii="Times New Roman" w:hAnsi="Times New Roman" w:cs="Times New Roman"/>
          <w:sz w:val="24"/>
          <w:szCs w:val="24"/>
        </w:rPr>
        <w:t xml:space="preserve">részére </w:t>
      </w:r>
      <w:r w:rsidRPr="00692606">
        <w:rPr>
          <w:rFonts w:ascii="Times New Roman" w:hAnsi="Times New Roman" w:cs="Times New Roman"/>
          <w:sz w:val="24"/>
          <w:szCs w:val="24"/>
        </w:rPr>
        <w:t>–</w:t>
      </w:r>
      <w:r w:rsidRPr="00692606">
        <w:rPr>
          <w:rFonts w:ascii="Times New Roman" w:hAnsi="Times New Roman" w:cs="Times New Roman"/>
          <w:sz w:val="24"/>
          <w:szCs w:val="24"/>
        </w:rPr>
        <w:t xml:space="preserve"> </w:t>
      </w:r>
      <w:r w:rsidR="00A42729" w:rsidRPr="00692606">
        <w:rPr>
          <w:rFonts w:ascii="Times New Roman" w:hAnsi="Times New Roman" w:cs="Times New Roman"/>
          <w:sz w:val="24"/>
          <w:szCs w:val="24"/>
        </w:rPr>
        <w:t>mint a GDPR</w:t>
      </w:r>
      <w:r w:rsidR="00BB59C6" w:rsidRPr="00692606">
        <w:rPr>
          <w:rStyle w:val="Lbjegyzet-hivatkozs"/>
          <w:rFonts w:ascii="Times New Roman" w:hAnsi="Times New Roman" w:cs="Times New Roman"/>
          <w:sz w:val="24"/>
          <w:szCs w:val="24"/>
        </w:rPr>
        <w:footnoteReference w:id="2"/>
      </w:r>
      <w:r w:rsidR="00A42729" w:rsidRPr="00692606">
        <w:rPr>
          <w:rFonts w:ascii="Times New Roman" w:hAnsi="Times New Roman" w:cs="Times New Roman"/>
          <w:sz w:val="24"/>
          <w:szCs w:val="24"/>
        </w:rPr>
        <w:t xml:space="preserve"> értelmében vett alábbi ún. harmadik országba</w:t>
      </w:r>
      <w:r w:rsidRPr="00692606">
        <w:rPr>
          <w:rFonts w:ascii="Times New Roman" w:hAnsi="Times New Roman" w:cs="Times New Roman"/>
          <w:sz w:val="24"/>
          <w:szCs w:val="24"/>
        </w:rPr>
        <w:t xml:space="preserve"> </w:t>
      </w:r>
      <w:r w:rsidRPr="00692606">
        <w:rPr>
          <w:rFonts w:ascii="Times New Roman" w:hAnsi="Times New Roman" w:cs="Times New Roman"/>
          <w:sz w:val="24"/>
          <w:szCs w:val="24"/>
        </w:rPr>
        <w:t>–</w:t>
      </w:r>
      <w:r w:rsidRPr="00692606">
        <w:rPr>
          <w:rFonts w:ascii="Times New Roman" w:hAnsi="Times New Roman" w:cs="Times New Roman"/>
          <w:sz w:val="24"/>
          <w:szCs w:val="24"/>
        </w:rPr>
        <w:t xml:space="preserve"> megküldésre kerüljenek</w:t>
      </w:r>
      <w:r w:rsidR="00CA13B1" w:rsidRPr="00692606">
        <w:rPr>
          <w:rFonts w:ascii="Times New Roman" w:hAnsi="Times New Roman" w:cs="Times New Roman"/>
          <w:sz w:val="24"/>
          <w:szCs w:val="24"/>
        </w:rPr>
        <w:t xml:space="preserve"> a második körös elbírálás céljából</w:t>
      </w:r>
      <w:r w:rsidR="00A42729" w:rsidRPr="00692606">
        <w:rPr>
          <w:rFonts w:ascii="Times New Roman" w:hAnsi="Times New Roman" w:cs="Times New Roman"/>
          <w:sz w:val="24"/>
          <w:szCs w:val="24"/>
        </w:rPr>
        <w:t xml:space="preserve">: </w:t>
      </w:r>
    </w:p>
    <w:p w14:paraId="7163D5F1" w14:textId="57954687" w:rsidR="00CA13B1" w:rsidRPr="008A385E" w:rsidRDefault="00A42729" w:rsidP="00692606">
      <w:pPr>
        <w:pStyle w:val="Default"/>
        <w:spacing w:after="120"/>
        <w:jc w:val="both"/>
        <w:rPr>
          <w:rFonts w:ascii="Times New Roman" w:hAnsi="Times New Roman" w:cs="Times New Roman"/>
          <w:color w:val="auto"/>
          <w:u w:val="single"/>
        </w:rPr>
      </w:pPr>
      <w:r w:rsidRPr="008A385E">
        <w:rPr>
          <w:rFonts w:ascii="Times New Roman" w:hAnsi="Times New Roman" w:cs="Times New Roman"/>
          <w:color w:val="auto"/>
          <w:u w:val="single"/>
        </w:rPr>
        <w:t>Jelen nyilatkozatom</w:t>
      </w:r>
      <w:r w:rsidR="00C643F6" w:rsidRPr="008A385E">
        <w:rPr>
          <w:rFonts w:ascii="Times New Roman" w:hAnsi="Times New Roman" w:cs="Times New Roman"/>
          <w:color w:val="auto"/>
          <w:u w:val="single"/>
        </w:rPr>
        <w:t>at</w:t>
      </w:r>
      <w:r w:rsidRPr="008A385E">
        <w:rPr>
          <w:rFonts w:ascii="Times New Roman" w:hAnsi="Times New Roman" w:cs="Times New Roman"/>
          <w:color w:val="auto"/>
          <w:u w:val="single"/>
        </w:rPr>
        <w:t>, kifejezett kérésem</w:t>
      </w:r>
      <w:r w:rsidR="00C643F6" w:rsidRPr="008A385E">
        <w:rPr>
          <w:rFonts w:ascii="Times New Roman" w:hAnsi="Times New Roman" w:cs="Times New Roman"/>
          <w:color w:val="auto"/>
          <w:u w:val="single"/>
        </w:rPr>
        <w:t>et</w:t>
      </w:r>
      <w:r w:rsidR="00CA13B1" w:rsidRPr="008A385E">
        <w:rPr>
          <w:rFonts w:ascii="Times New Roman" w:hAnsi="Times New Roman" w:cs="Times New Roman"/>
          <w:color w:val="auto"/>
          <w:u w:val="single"/>
        </w:rPr>
        <w:t>, illetve hozzájárulásomat az alábbiak ismeretében tettem meg</w:t>
      </w:r>
      <w:r w:rsidR="00C643F6" w:rsidRPr="008A385E">
        <w:rPr>
          <w:rFonts w:ascii="Times New Roman" w:hAnsi="Times New Roman" w:cs="Times New Roman"/>
          <w:color w:val="auto"/>
          <w:u w:val="single"/>
        </w:rPr>
        <w:t>, illetve adtam</w:t>
      </w:r>
      <w:r w:rsidR="00CA13B1" w:rsidRPr="008A385E">
        <w:rPr>
          <w:rFonts w:ascii="Times New Roman" w:hAnsi="Times New Roman" w:cs="Times New Roman"/>
          <w:color w:val="auto"/>
          <w:u w:val="single"/>
        </w:rPr>
        <w:t>:</w:t>
      </w:r>
    </w:p>
    <w:p w14:paraId="5B73E47D" w14:textId="354D7624" w:rsidR="00A42729" w:rsidRPr="00692606" w:rsidRDefault="00CA13B1" w:rsidP="00692606">
      <w:pPr>
        <w:pStyle w:val="Default"/>
        <w:spacing w:after="120"/>
        <w:jc w:val="both"/>
        <w:rPr>
          <w:rFonts w:ascii="Times New Roman" w:hAnsi="Times New Roman" w:cs="Times New Roman"/>
          <w:color w:val="auto"/>
        </w:rPr>
      </w:pPr>
      <w:r w:rsidRPr="00692606">
        <w:rPr>
          <w:rFonts w:ascii="Times New Roman" w:hAnsi="Times New Roman" w:cs="Times New Roman"/>
          <w:color w:val="auto"/>
        </w:rPr>
        <w:t>A személyes adatok</w:t>
      </w:r>
      <w:r w:rsidR="00A42729" w:rsidRPr="00692606">
        <w:rPr>
          <w:rFonts w:ascii="Times New Roman" w:hAnsi="Times New Roman" w:cs="Times New Roman"/>
          <w:color w:val="auto"/>
        </w:rPr>
        <w:t xml:space="preserve"> harmadik országokba történő adattovábbításról </w:t>
      </w:r>
      <w:r w:rsidR="00BB59C6" w:rsidRPr="00692606">
        <w:rPr>
          <w:rFonts w:ascii="Times New Roman" w:hAnsi="Times New Roman" w:cs="Times New Roman"/>
          <w:color w:val="auto"/>
        </w:rPr>
        <w:t xml:space="preserve">a GDPR </w:t>
      </w:r>
      <w:r w:rsidR="00A42729" w:rsidRPr="00692606">
        <w:rPr>
          <w:rFonts w:ascii="Times New Roman" w:hAnsi="Times New Roman" w:cs="Times New Roman"/>
          <w:color w:val="auto"/>
        </w:rPr>
        <w:t xml:space="preserve">a következőképpen rendelkezik: </w:t>
      </w:r>
    </w:p>
    <w:p w14:paraId="08116AAD" w14:textId="77777777" w:rsidR="00A42729" w:rsidRPr="00692606" w:rsidRDefault="00A42729" w:rsidP="008A385E">
      <w:pPr>
        <w:pStyle w:val="Default"/>
        <w:spacing w:after="120"/>
        <w:ind w:left="284"/>
        <w:jc w:val="both"/>
        <w:rPr>
          <w:rFonts w:ascii="Times New Roman" w:hAnsi="Times New Roman" w:cs="Times New Roman"/>
          <w:i/>
        </w:rPr>
      </w:pPr>
      <w:r w:rsidRPr="00692606">
        <w:rPr>
          <w:rFonts w:ascii="Times New Roman" w:hAnsi="Times New Roman" w:cs="Times New Roman"/>
          <w:i/>
        </w:rPr>
        <w:t xml:space="preserve">45. cikk „(1) </w:t>
      </w:r>
      <w:r w:rsidRPr="00692606">
        <w:rPr>
          <w:rFonts w:ascii="Times New Roman" w:hAnsi="Times New Roman" w:cs="Times New Roman"/>
          <w:i/>
          <w:iCs/>
        </w:rPr>
        <w:t xml:space="preserve">Személyes adatok harmadik országba vagy nemzetközi szervezet részére történő továbbítására akkor kerülhet sor, ha a Bizottság megállapította, hogy a harmadik ország, a harmadik ország valamely területe, vagy egy vagy több meghatározott ágazata, vagy a szóban forgó nemzetközi szervezet megfelelő védelmi szintet biztosít. Az ilyen adattovábbításhoz nem szükséges külön engedély. </w:t>
      </w:r>
    </w:p>
    <w:p w14:paraId="7717110B" w14:textId="1C1D1E49" w:rsidR="00BB59C6" w:rsidRPr="00692606" w:rsidRDefault="00A42729" w:rsidP="008A385E">
      <w:pPr>
        <w:pStyle w:val="normal"/>
        <w:shd w:val="clear" w:color="auto" w:fill="FFFFFF"/>
        <w:spacing w:before="0" w:beforeAutospacing="0" w:after="120" w:afterAutospacing="0"/>
        <w:ind w:left="284"/>
        <w:jc w:val="both"/>
        <w:rPr>
          <w:i/>
          <w:color w:val="000000"/>
        </w:rPr>
      </w:pPr>
      <w:r w:rsidRPr="00692606">
        <w:rPr>
          <w:i/>
        </w:rPr>
        <w:t xml:space="preserve">49. cikk (1) </w:t>
      </w:r>
      <w:r w:rsidR="00BB59C6" w:rsidRPr="00692606">
        <w:rPr>
          <w:i/>
          <w:color w:val="000000"/>
        </w:rPr>
        <w:t xml:space="preserve">A 45. cikk (3) bekezdése szerinti megfelelőségi határozat, illetve a 46. cikk szerinti megfelelő garanciák hiányában – beleértve a kötelező </w:t>
      </w:r>
      <w:proofErr w:type="spellStart"/>
      <w:r w:rsidR="00BB59C6" w:rsidRPr="00692606">
        <w:rPr>
          <w:i/>
          <w:color w:val="000000"/>
        </w:rPr>
        <w:t>erejű</w:t>
      </w:r>
      <w:proofErr w:type="spellEnd"/>
      <w:r w:rsidR="00BB59C6" w:rsidRPr="00692606">
        <w:rPr>
          <w:i/>
          <w:color w:val="000000"/>
        </w:rPr>
        <w:t xml:space="preserve"> vállalati szabályokat is –, a személyes adatok harmadik ország vagy </w:t>
      </w:r>
      <w:proofErr w:type="gramStart"/>
      <w:r w:rsidR="00BB59C6" w:rsidRPr="00692606">
        <w:rPr>
          <w:i/>
          <w:color w:val="000000"/>
        </w:rPr>
        <w:t xml:space="preserve">nemzetközi szervezet részére történő </w:t>
      </w:r>
      <w:r w:rsidR="00BB59C6" w:rsidRPr="00692606">
        <w:rPr>
          <w:i/>
          <w:color w:val="000000"/>
        </w:rPr>
        <w:lastRenderedPageBreak/>
        <w:t>továbbítására</w:t>
      </w:r>
      <w:proofErr w:type="gramEnd"/>
      <w:r w:rsidR="00BB59C6" w:rsidRPr="00692606">
        <w:rPr>
          <w:i/>
          <w:color w:val="000000"/>
        </w:rPr>
        <w:t xml:space="preserve"> vagy többszöri továbbítására csak az alábbi feltételek legalább egyikének teljesülése esetén kerülhet sor:</w:t>
      </w:r>
    </w:p>
    <w:p w14:paraId="7CC13D36" w14:textId="7A7FF92B" w:rsidR="00BB59C6" w:rsidRPr="00692606" w:rsidRDefault="00BB59C6" w:rsidP="00692606">
      <w:pPr>
        <w:spacing w:after="120" w:line="240" w:lineRule="auto"/>
        <w:ind w:left="567" w:hanging="283"/>
        <w:jc w:val="both"/>
        <w:rPr>
          <w:rFonts w:ascii="Times New Roman" w:eastAsia="Times New Roman" w:hAnsi="Times New Roman" w:cs="Times New Roman"/>
          <w:i/>
          <w:color w:val="000000"/>
          <w:sz w:val="24"/>
          <w:szCs w:val="24"/>
          <w:lang w:eastAsia="hu-HU"/>
        </w:rPr>
      </w:pPr>
      <w:r w:rsidRPr="00692606">
        <w:rPr>
          <w:rFonts w:ascii="Times New Roman" w:hAnsi="Times New Roman" w:cs="Times New Roman"/>
          <w:i/>
          <w:color w:val="000000"/>
          <w:sz w:val="24"/>
          <w:szCs w:val="24"/>
        </w:rPr>
        <w:t xml:space="preserve">a)  </w:t>
      </w:r>
      <w:r w:rsidRPr="00BB59C6">
        <w:rPr>
          <w:rFonts w:ascii="Times New Roman" w:eastAsia="Times New Roman" w:hAnsi="Times New Roman" w:cs="Times New Roman"/>
          <w:i/>
          <w:color w:val="000000"/>
          <w:sz w:val="24"/>
          <w:szCs w:val="24"/>
          <w:lang w:eastAsia="hu-HU"/>
        </w:rPr>
        <w:t>az érintett kifejezetten hozzájárulását adta a tervezett továbbításhoz azt követően, hogy tájékoztatták az adattovábbításból eredő – a megfelelőségi határozat és a megfelelő garanciák hiányából fakadó – esetleges kockázatokról</w:t>
      </w:r>
    </w:p>
    <w:p w14:paraId="17283DB5" w14:textId="166DF757" w:rsidR="00A42729" w:rsidRPr="00C643F6" w:rsidRDefault="00A42729" w:rsidP="00692606">
      <w:pPr>
        <w:pStyle w:val="Default"/>
        <w:spacing w:after="120"/>
        <w:jc w:val="both"/>
        <w:rPr>
          <w:rFonts w:ascii="Times New Roman" w:hAnsi="Times New Roman" w:cs="Times New Roman"/>
        </w:rPr>
      </w:pPr>
      <w:r w:rsidRPr="00C643F6">
        <w:rPr>
          <w:rFonts w:ascii="Times New Roman" w:hAnsi="Times New Roman" w:cs="Times New Roman"/>
          <w:bCs/>
        </w:rPr>
        <w:t>A</w:t>
      </w:r>
      <w:r w:rsidR="00BB59C6" w:rsidRPr="00C643F6">
        <w:rPr>
          <w:rFonts w:ascii="Times New Roman" w:hAnsi="Times New Roman" w:cs="Times New Roman"/>
          <w:bCs/>
        </w:rPr>
        <w:t xml:space="preserve"> fentiekre tekintettel a</w:t>
      </w:r>
      <w:r w:rsidRPr="00C643F6">
        <w:rPr>
          <w:rFonts w:ascii="Times New Roman" w:hAnsi="Times New Roman" w:cs="Times New Roman"/>
          <w:bCs/>
        </w:rPr>
        <w:t xml:space="preserve"> megfelelőségi határozat hiányából fakadó kockázatokról az alábbi tájékoztatást kaptam</w:t>
      </w:r>
      <w:r w:rsidR="00C643F6">
        <w:rPr>
          <w:rFonts w:ascii="Times New Roman" w:hAnsi="Times New Roman" w:cs="Times New Roman"/>
          <w:bCs/>
        </w:rPr>
        <w:t>.</w:t>
      </w:r>
      <w:r w:rsidRPr="00C643F6">
        <w:rPr>
          <w:rFonts w:ascii="Times New Roman" w:hAnsi="Times New Roman" w:cs="Times New Roman"/>
          <w:bCs/>
        </w:rPr>
        <w:t xml:space="preserve"> </w:t>
      </w:r>
    </w:p>
    <w:p w14:paraId="7DD3F808" w14:textId="5ADB2ECC" w:rsidR="00A42729" w:rsidRPr="00C643F6" w:rsidRDefault="00771169" w:rsidP="00C643F6">
      <w:pPr>
        <w:pStyle w:val="Default"/>
        <w:spacing w:after="120"/>
        <w:jc w:val="both"/>
        <w:rPr>
          <w:rFonts w:ascii="Times New Roman" w:hAnsi="Times New Roman" w:cs="Times New Roman"/>
        </w:rPr>
      </w:pPr>
      <w:r w:rsidRPr="00C643F6">
        <w:rPr>
          <w:rFonts w:ascii="Times New Roman" w:hAnsi="Times New Roman" w:cs="Times New Roman"/>
          <w:bCs/>
        </w:rPr>
        <w:t xml:space="preserve">A </w:t>
      </w:r>
      <w:r w:rsidR="00A42729" w:rsidRPr="00C643F6">
        <w:rPr>
          <w:rFonts w:ascii="Times New Roman" w:hAnsi="Times New Roman" w:cs="Times New Roman"/>
          <w:bCs/>
        </w:rPr>
        <w:t>harmadik országba történő adattovábbítás esetén nem garantálható</w:t>
      </w:r>
      <w:r w:rsidRPr="00C643F6">
        <w:rPr>
          <w:rFonts w:ascii="Times New Roman" w:hAnsi="Times New Roman" w:cs="Times New Roman"/>
          <w:bCs/>
        </w:rPr>
        <w:t xml:space="preserve"> az alábbi jogok </w:t>
      </w:r>
      <w:r w:rsidR="00C643F6">
        <w:rPr>
          <w:rFonts w:ascii="Times New Roman" w:hAnsi="Times New Roman" w:cs="Times New Roman"/>
          <w:bCs/>
        </w:rPr>
        <w:t xml:space="preserve">GDPR szintű védelme, </w:t>
      </w:r>
      <w:r w:rsidRPr="00C643F6">
        <w:rPr>
          <w:rFonts w:ascii="Times New Roman" w:hAnsi="Times New Roman" w:cs="Times New Roman"/>
          <w:bCs/>
        </w:rPr>
        <w:t>gyakorlásának lehetősége</w:t>
      </w:r>
      <w:r w:rsidR="00A42729" w:rsidRPr="00C643F6">
        <w:rPr>
          <w:rFonts w:ascii="Times New Roman" w:hAnsi="Times New Roman" w:cs="Times New Roman"/>
          <w:bCs/>
        </w:rPr>
        <w:t xml:space="preserve">: </w:t>
      </w:r>
    </w:p>
    <w:p w14:paraId="47DF3C59" w14:textId="2C2A2877" w:rsidR="00A42729" w:rsidRPr="00C643F6" w:rsidRDefault="00A42729" w:rsidP="00692606">
      <w:pPr>
        <w:pStyle w:val="Default"/>
        <w:numPr>
          <w:ilvl w:val="0"/>
          <w:numId w:val="1"/>
        </w:numPr>
        <w:spacing w:after="120"/>
        <w:jc w:val="both"/>
        <w:rPr>
          <w:rFonts w:ascii="Times New Roman" w:hAnsi="Times New Roman" w:cs="Times New Roman"/>
        </w:rPr>
      </w:pPr>
      <w:r w:rsidRPr="00C643F6">
        <w:rPr>
          <w:rFonts w:ascii="Times New Roman" w:hAnsi="Times New Roman" w:cs="Times New Roman"/>
        </w:rPr>
        <w:t>Az átlátható tájékoztatáshoz való jog</w:t>
      </w:r>
      <w:r w:rsidR="00C643F6">
        <w:rPr>
          <w:rFonts w:ascii="Times New Roman" w:hAnsi="Times New Roman" w:cs="Times New Roman"/>
        </w:rPr>
        <w:t>,</w:t>
      </w:r>
      <w:r w:rsidRPr="00C643F6">
        <w:rPr>
          <w:rFonts w:ascii="Times New Roman" w:hAnsi="Times New Roman" w:cs="Times New Roman"/>
        </w:rPr>
        <w:t xml:space="preserve"> amely alapján adatkezeléssel érintett személy (továbbiakban érintett) tájékoztatást kérhet arról, hogy a személyes adatait ki, milyen célból, milyen alapon és meddig kezeli, valamint, hogy milyen jogai vannak és az adatkezelésre vonatkozó kérdéseivel, panaszával kihez fordulhat. </w:t>
      </w:r>
    </w:p>
    <w:p w14:paraId="2EEBBB5F" w14:textId="29A4617F" w:rsidR="00771169" w:rsidRPr="00C643F6" w:rsidRDefault="00771169" w:rsidP="00C643F6">
      <w:pPr>
        <w:pStyle w:val="Default"/>
        <w:numPr>
          <w:ilvl w:val="0"/>
          <w:numId w:val="1"/>
        </w:numPr>
        <w:spacing w:after="120"/>
        <w:jc w:val="both"/>
        <w:rPr>
          <w:rFonts w:ascii="Times New Roman" w:hAnsi="Times New Roman" w:cs="Times New Roman"/>
        </w:rPr>
      </w:pPr>
      <w:r w:rsidRPr="00C643F6">
        <w:rPr>
          <w:rFonts w:ascii="Times New Roman" w:hAnsi="Times New Roman" w:cs="Times New Roman"/>
        </w:rPr>
        <w:t>A személyes adataihoz való hozzáférés joga</w:t>
      </w:r>
      <w:r w:rsidR="00C643F6">
        <w:rPr>
          <w:rFonts w:ascii="Times New Roman" w:hAnsi="Times New Roman" w:cs="Times New Roman"/>
        </w:rPr>
        <w:t xml:space="preserve">, </w:t>
      </w:r>
      <w:r w:rsidRPr="00C643F6">
        <w:rPr>
          <w:rFonts w:ascii="Times New Roman" w:hAnsi="Times New Roman" w:cs="Times New Roman"/>
        </w:rPr>
        <w:t>amely alapján az érintett megkérdezheti az adatkezelőtől, hogy személyes adatainak kezelése folyamatban van-e, az adatkezelésről teljes körű tájékoztatást kérhet, továbbá kérheti, hogy személyes adatairól másolatot kapjon</w:t>
      </w:r>
      <w:r w:rsidRPr="00C643F6">
        <w:rPr>
          <w:rFonts w:ascii="Times New Roman" w:hAnsi="Times New Roman" w:cs="Times New Roman"/>
        </w:rPr>
        <w:t>.</w:t>
      </w:r>
    </w:p>
    <w:p w14:paraId="08C18656" w14:textId="77777777" w:rsidR="00C643F6" w:rsidRDefault="00771169" w:rsidP="00C643F6">
      <w:pPr>
        <w:pStyle w:val="Default"/>
        <w:numPr>
          <w:ilvl w:val="0"/>
          <w:numId w:val="1"/>
        </w:numPr>
        <w:spacing w:after="120"/>
        <w:jc w:val="both"/>
        <w:rPr>
          <w:rFonts w:ascii="Times New Roman" w:hAnsi="Times New Roman" w:cs="Times New Roman"/>
        </w:rPr>
      </w:pPr>
      <w:r w:rsidRPr="00C643F6">
        <w:rPr>
          <w:rFonts w:ascii="Times New Roman" w:hAnsi="Times New Roman" w:cs="Times New Roman"/>
        </w:rPr>
        <w:t>Az adatainak helyesbítéséhez, törléséhez való jog („az elfeledtetéshez való jog”) és az adatkezelés korlátozásához való jog</w:t>
      </w:r>
      <w:r w:rsidR="00C643F6">
        <w:rPr>
          <w:rFonts w:ascii="Times New Roman" w:hAnsi="Times New Roman" w:cs="Times New Roman"/>
        </w:rPr>
        <w:t xml:space="preserve">, </w:t>
      </w:r>
      <w:r w:rsidRPr="00C643F6">
        <w:rPr>
          <w:rFonts w:ascii="Times New Roman" w:hAnsi="Times New Roman" w:cs="Times New Roman"/>
        </w:rPr>
        <w:t>amely</w:t>
      </w:r>
      <w:r w:rsidR="00C643F6">
        <w:rPr>
          <w:rFonts w:ascii="Times New Roman" w:hAnsi="Times New Roman" w:cs="Times New Roman"/>
        </w:rPr>
        <w:t>ek</w:t>
      </w:r>
      <w:r w:rsidRPr="00C643F6">
        <w:rPr>
          <w:rFonts w:ascii="Times New Roman" w:hAnsi="Times New Roman" w:cs="Times New Roman"/>
        </w:rPr>
        <w:t xml:space="preserve"> alapján az érintett kérheti, hogy </w:t>
      </w:r>
    </w:p>
    <w:p w14:paraId="544F9574" w14:textId="77777777" w:rsidR="00C643F6" w:rsidRPr="00C643F6" w:rsidRDefault="00771169" w:rsidP="00C643F6">
      <w:pPr>
        <w:pStyle w:val="Default"/>
        <w:numPr>
          <w:ilvl w:val="0"/>
          <w:numId w:val="3"/>
        </w:numPr>
        <w:ind w:left="1701" w:hanging="357"/>
        <w:jc w:val="both"/>
        <w:rPr>
          <w:rFonts w:ascii="Times New Roman" w:hAnsi="Times New Roman" w:cs="Times New Roman"/>
        </w:rPr>
      </w:pPr>
      <w:r w:rsidRPr="00C643F6">
        <w:rPr>
          <w:rFonts w:ascii="Times New Roman" w:hAnsi="Times New Roman" w:cs="Times New Roman"/>
        </w:rPr>
        <w:t xml:space="preserve">pontatlan személyes adatait az </w:t>
      </w:r>
      <w:r w:rsidRPr="00C643F6">
        <w:rPr>
          <w:rFonts w:ascii="Times New Roman" w:hAnsi="Times New Roman" w:cs="Times New Roman"/>
          <w:color w:val="auto"/>
        </w:rPr>
        <w:t xml:space="preserve">adatkezelő javítsa ki vagy ha hiányosak, azokat egészítse ki; </w:t>
      </w:r>
    </w:p>
    <w:p w14:paraId="7247A072" w14:textId="77777777" w:rsidR="00C643F6" w:rsidRPr="00C643F6" w:rsidRDefault="00771169" w:rsidP="00C643F6">
      <w:pPr>
        <w:pStyle w:val="Default"/>
        <w:numPr>
          <w:ilvl w:val="0"/>
          <w:numId w:val="3"/>
        </w:numPr>
        <w:ind w:left="1701" w:hanging="357"/>
        <w:jc w:val="both"/>
        <w:rPr>
          <w:rFonts w:ascii="Times New Roman" w:hAnsi="Times New Roman" w:cs="Times New Roman"/>
        </w:rPr>
      </w:pPr>
      <w:r w:rsidRPr="00C643F6">
        <w:rPr>
          <w:rFonts w:ascii="Times New Roman" w:hAnsi="Times New Roman" w:cs="Times New Roman"/>
          <w:color w:val="auto"/>
        </w:rPr>
        <w:t xml:space="preserve">személyes adatait az adatkezelő törölje; </w:t>
      </w:r>
    </w:p>
    <w:p w14:paraId="61F9CBF6" w14:textId="1010DEFF" w:rsidR="00771169" w:rsidRPr="00C643F6" w:rsidRDefault="00771169" w:rsidP="00C643F6">
      <w:pPr>
        <w:pStyle w:val="Default"/>
        <w:numPr>
          <w:ilvl w:val="0"/>
          <w:numId w:val="3"/>
        </w:numPr>
        <w:spacing w:after="120"/>
        <w:ind w:left="1701"/>
        <w:jc w:val="both"/>
        <w:rPr>
          <w:rFonts w:ascii="Times New Roman" w:hAnsi="Times New Roman" w:cs="Times New Roman"/>
        </w:rPr>
      </w:pPr>
      <w:r w:rsidRPr="00C643F6">
        <w:rPr>
          <w:rFonts w:ascii="Times New Roman" w:hAnsi="Times New Roman" w:cs="Times New Roman"/>
          <w:color w:val="auto"/>
        </w:rPr>
        <w:t>személyes adatait az adatkezelő csak tárolja, és más módon ne kezelje</w:t>
      </w:r>
      <w:r w:rsidR="00C643F6">
        <w:rPr>
          <w:rFonts w:ascii="Times New Roman" w:hAnsi="Times New Roman" w:cs="Times New Roman"/>
          <w:color w:val="auto"/>
        </w:rPr>
        <w:t>.</w:t>
      </w:r>
      <w:r w:rsidRPr="00C643F6">
        <w:rPr>
          <w:rFonts w:ascii="Times New Roman" w:hAnsi="Times New Roman" w:cs="Times New Roman"/>
          <w:color w:val="auto"/>
        </w:rPr>
        <w:t xml:space="preserve"> </w:t>
      </w:r>
    </w:p>
    <w:p w14:paraId="67DFFEAC" w14:textId="253A3D09" w:rsidR="00771169" w:rsidRPr="00C643F6" w:rsidRDefault="00771169" w:rsidP="00C643F6">
      <w:pPr>
        <w:pStyle w:val="Default"/>
        <w:numPr>
          <w:ilvl w:val="0"/>
          <w:numId w:val="1"/>
        </w:numPr>
        <w:spacing w:after="120"/>
        <w:jc w:val="both"/>
        <w:rPr>
          <w:rFonts w:ascii="Times New Roman" w:hAnsi="Times New Roman" w:cs="Times New Roman"/>
          <w:color w:val="auto"/>
        </w:rPr>
      </w:pPr>
      <w:r w:rsidRPr="00C643F6">
        <w:rPr>
          <w:rFonts w:ascii="Times New Roman" w:hAnsi="Times New Roman" w:cs="Times New Roman"/>
          <w:color w:val="auto"/>
        </w:rPr>
        <w:t>A személyes adatok helyesbítéséhez vagy törléséhez, illetve az adatkezelés korlátozásához kapcsolódó értesítési kötelezettség</w:t>
      </w:r>
      <w:r w:rsidR="00C643F6">
        <w:rPr>
          <w:rFonts w:ascii="Times New Roman" w:hAnsi="Times New Roman" w:cs="Times New Roman"/>
          <w:color w:val="auto"/>
        </w:rPr>
        <w:t>, a</w:t>
      </w:r>
      <w:r w:rsidRPr="00C643F6">
        <w:rPr>
          <w:rFonts w:ascii="Times New Roman" w:hAnsi="Times New Roman" w:cs="Times New Roman"/>
          <w:color w:val="auto"/>
        </w:rPr>
        <w:t>melynek értelmében az adatkezelő minden olyan címzettet tájékoztat valamennyi helyesbítésről, törlésről vagy adatkezelés-korlátozásról, akivel, illetve amellyel a személyes adatot közölték, kivéve, ha ez lehetetlennek bizonyul, vagy aránytalanul nagy erőfeszítést igényel. Az érintett kérésére az adatkezelő tájékoztatja ezekről a címzettekről</w:t>
      </w:r>
      <w:r w:rsidR="00C643F6">
        <w:rPr>
          <w:rFonts w:ascii="Times New Roman" w:hAnsi="Times New Roman" w:cs="Times New Roman"/>
          <w:color w:val="auto"/>
        </w:rPr>
        <w:t>.</w:t>
      </w:r>
      <w:r w:rsidRPr="00C643F6">
        <w:rPr>
          <w:rFonts w:ascii="Times New Roman" w:hAnsi="Times New Roman" w:cs="Times New Roman"/>
          <w:color w:val="auto"/>
        </w:rPr>
        <w:t xml:space="preserve"> </w:t>
      </w:r>
    </w:p>
    <w:p w14:paraId="30680AFB" w14:textId="3800EB04" w:rsidR="00771169" w:rsidRPr="00C643F6" w:rsidRDefault="00771169" w:rsidP="00C643F6">
      <w:pPr>
        <w:pStyle w:val="Default"/>
        <w:numPr>
          <w:ilvl w:val="0"/>
          <w:numId w:val="1"/>
        </w:numPr>
        <w:spacing w:after="120"/>
        <w:jc w:val="both"/>
        <w:rPr>
          <w:rFonts w:ascii="Times New Roman" w:hAnsi="Times New Roman" w:cs="Times New Roman"/>
          <w:color w:val="auto"/>
        </w:rPr>
      </w:pPr>
      <w:r w:rsidRPr="00C643F6">
        <w:rPr>
          <w:rFonts w:ascii="Times New Roman" w:hAnsi="Times New Roman" w:cs="Times New Roman"/>
          <w:color w:val="auto"/>
        </w:rPr>
        <w:t>Adathordozhatósághoz való jog</w:t>
      </w:r>
      <w:r w:rsidR="00C643F6">
        <w:rPr>
          <w:rFonts w:ascii="Times New Roman" w:hAnsi="Times New Roman" w:cs="Times New Roman"/>
          <w:color w:val="auto"/>
        </w:rPr>
        <w:t xml:space="preserve">, </w:t>
      </w:r>
      <w:r w:rsidRPr="00C643F6">
        <w:rPr>
          <w:rFonts w:ascii="Times New Roman" w:hAnsi="Times New Roman" w:cs="Times New Roman"/>
          <w:color w:val="auto"/>
        </w:rPr>
        <w:t>amely alapján az érintett kérheti, hogy az adatkezelő az általa rendelkezésre bocsátott személyes adatait tagolt, széles körben használt, géppel olvasható formátumban megkapja vagy egy másik adatkezelőnek továbbítsa, feltéve, hogy az adatkezelés automatizált eszközökkel történik</w:t>
      </w:r>
      <w:r w:rsidR="00C643F6">
        <w:rPr>
          <w:rFonts w:ascii="Times New Roman" w:hAnsi="Times New Roman" w:cs="Times New Roman"/>
          <w:color w:val="auto"/>
        </w:rPr>
        <w:t>.</w:t>
      </w:r>
      <w:r w:rsidRPr="00C643F6">
        <w:rPr>
          <w:rFonts w:ascii="Times New Roman" w:hAnsi="Times New Roman" w:cs="Times New Roman"/>
          <w:color w:val="auto"/>
        </w:rPr>
        <w:t xml:space="preserve"> </w:t>
      </w:r>
    </w:p>
    <w:p w14:paraId="20AD7674" w14:textId="39D4CA11" w:rsidR="00771169" w:rsidRPr="00C643F6" w:rsidRDefault="00771169" w:rsidP="00C643F6">
      <w:pPr>
        <w:pStyle w:val="Default"/>
        <w:numPr>
          <w:ilvl w:val="0"/>
          <w:numId w:val="1"/>
        </w:numPr>
        <w:spacing w:after="120"/>
        <w:jc w:val="both"/>
        <w:rPr>
          <w:rFonts w:ascii="Times New Roman" w:hAnsi="Times New Roman" w:cs="Times New Roman"/>
          <w:color w:val="auto"/>
        </w:rPr>
      </w:pPr>
      <w:r w:rsidRPr="00C643F6">
        <w:rPr>
          <w:rFonts w:ascii="Times New Roman" w:hAnsi="Times New Roman" w:cs="Times New Roman"/>
          <w:color w:val="auto"/>
        </w:rPr>
        <w:t>Tiltakozáshoz való jog</w:t>
      </w:r>
      <w:r w:rsidR="00C643F6">
        <w:rPr>
          <w:rFonts w:ascii="Times New Roman" w:hAnsi="Times New Roman" w:cs="Times New Roman"/>
          <w:color w:val="auto"/>
        </w:rPr>
        <w:t xml:space="preserve">, </w:t>
      </w:r>
      <w:r w:rsidRPr="00C643F6">
        <w:rPr>
          <w:rFonts w:ascii="Times New Roman" w:hAnsi="Times New Roman" w:cs="Times New Roman"/>
          <w:color w:val="auto"/>
        </w:rPr>
        <w:t xml:space="preserve">amely alapján az érintett bármikor tiltakozhat személyes adatainak kezelése ellen, feltéve, hogy az adatkezelés jogalapja jogos érdek vagy az adatkezelés </w:t>
      </w:r>
      <w:proofErr w:type="gramStart"/>
      <w:r w:rsidRPr="00C643F6">
        <w:rPr>
          <w:rFonts w:ascii="Times New Roman" w:hAnsi="Times New Roman" w:cs="Times New Roman"/>
          <w:color w:val="auto"/>
        </w:rPr>
        <w:t>közérdekű</w:t>
      </w:r>
      <w:proofErr w:type="gramEnd"/>
      <w:r w:rsidRPr="00C643F6">
        <w:rPr>
          <w:rFonts w:ascii="Times New Roman" w:hAnsi="Times New Roman" w:cs="Times New Roman"/>
          <w:color w:val="auto"/>
        </w:rPr>
        <w:t xml:space="preserve"> vagy az adatkezelőre ruházott közhatalmi jogosítvány gyakorlásának keretében végzett feladat végrehajtásához szükséges</w:t>
      </w:r>
      <w:r w:rsidR="00C643F6">
        <w:rPr>
          <w:rFonts w:ascii="Times New Roman" w:hAnsi="Times New Roman" w:cs="Times New Roman"/>
          <w:color w:val="auto"/>
        </w:rPr>
        <w:t>.</w:t>
      </w:r>
    </w:p>
    <w:p w14:paraId="2B227E56" w14:textId="02492663" w:rsidR="00771169" w:rsidRPr="00C643F6" w:rsidRDefault="00771169" w:rsidP="00C643F6">
      <w:pPr>
        <w:pStyle w:val="Default"/>
        <w:numPr>
          <w:ilvl w:val="0"/>
          <w:numId w:val="1"/>
        </w:numPr>
        <w:spacing w:after="120"/>
        <w:jc w:val="both"/>
        <w:rPr>
          <w:rFonts w:ascii="Times New Roman" w:hAnsi="Times New Roman" w:cs="Times New Roman"/>
          <w:color w:val="auto"/>
        </w:rPr>
      </w:pPr>
      <w:r w:rsidRPr="00C643F6">
        <w:rPr>
          <w:rFonts w:ascii="Times New Roman" w:hAnsi="Times New Roman" w:cs="Times New Roman"/>
          <w:color w:val="auto"/>
        </w:rPr>
        <w:t>Automatizált döntéshozatal elleni fellépéshez való jog</w:t>
      </w:r>
      <w:r w:rsidR="00C643F6">
        <w:rPr>
          <w:rFonts w:ascii="Times New Roman" w:hAnsi="Times New Roman" w:cs="Times New Roman"/>
          <w:color w:val="auto"/>
        </w:rPr>
        <w:t xml:space="preserve">, amely alapján </w:t>
      </w:r>
      <w:r w:rsidRPr="00C643F6">
        <w:rPr>
          <w:rFonts w:ascii="Times New Roman" w:hAnsi="Times New Roman" w:cs="Times New Roman"/>
          <w:color w:val="auto"/>
        </w:rPr>
        <w:t xml:space="preserve">az érintett kérheti, hogy ne terjedjen ki rá az olyan, kizárólag automatizált adatkezelésen – ideértve a profilalkotást is – alapuló döntés hatálya, amely rá nézve joghatással járna vagy őt hasonlóképpen jelentős mértékben érintené. </w:t>
      </w:r>
    </w:p>
    <w:p w14:paraId="226F1B79" w14:textId="774056B5" w:rsidR="00771169" w:rsidRPr="00C643F6" w:rsidRDefault="00771169" w:rsidP="00C643F6">
      <w:pPr>
        <w:pStyle w:val="Default"/>
        <w:numPr>
          <w:ilvl w:val="0"/>
          <w:numId w:val="1"/>
        </w:numPr>
        <w:spacing w:after="120"/>
        <w:jc w:val="both"/>
        <w:rPr>
          <w:rFonts w:ascii="Times New Roman" w:hAnsi="Times New Roman" w:cs="Times New Roman"/>
          <w:color w:val="auto"/>
        </w:rPr>
      </w:pPr>
      <w:r w:rsidRPr="00C643F6">
        <w:rPr>
          <w:rFonts w:ascii="Times New Roman" w:hAnsi="Times New Roman" w:cs="Times New Roman"/>
          <w:color w:val="auto"/>
        </w:rPr>
        <w:t>Jogorvoslathoz való jog</w:t>
      </w:r>
      <w:r w:rsidR="00C643F6">
        <w:rPr>
          <w:rFonts w:ascii="Times New Roman" w:hAnsi="Times New Roman" w:cs="Times New Roman"/>
          <w:color w:val="auto"/>
        </w:rPr>
        <w:t xml:space="preserve">, </w:t>
      </w:r>
      <w:r w:rsidRPr="00C643F6">
        <w:rPr>
          <w:rFonts w:ascii="Times New Roman" w:hAnsi="Times New Roman" w:cs="Times New Roman"/>
          <w:color w:val="auto"/>
        </w:rPr>
        <w:t xml:space="preserve">amely alapján az érintett jogainak megsértése esetén az adatvédelmi tisztviselőhöz vagy </w:t>
      </w:r>
      <w:r w:rsidR="00C643F6">
        <w:rPr>
          <w:rFonts w:ascii="Times New Roman" w:hAnsi="Times New Roman" w:cs="Times New Roman"/>
          <w:color w:val="auto"/>
        </w:rPr>
        <w:t>az adatvédelemért felelős hatósághoz</w:t>
      </w:r>
      <w:r w:rsidRPr="00C643F6">
        <w:rPr>
          <w:rFonts w:ascii="Times New Roman" w:hAnsi="Times New Roman" w:cs="Times New Roman"/>
          <w:color w:val="auto"/>
        </w:rPr>
        <w:t xml:space="preserve"> vagy bírósághoz fordulhat. </w:t>
      </w:r>
    </w:p>
    <w:p w14:paraId="3B55AD4C" w14:textId="3E5A9B87" w:rsidR="00771169" w:rsidRPr="00C643F6" w:rsidRDefault="00771169" w:rsidP="00EC78F2">
      <w:pPr>
        <w:pStyle w:val="Default"/>
        <w:spacing w:after="120"/>
        <w:jc w:val="both"/>
        <w:rPr>
          <w:rFonts w:ascii="Times New Roman" w:hAnsi="Times New Roman" w:cs="Times New Roman"/>
          <w:iCs/>
        </w:rPr>
      </w:pPr>
      <w:r w:rsidRPr="00C643F6">
        <w:rPr>
          <w:rFonts w:ascii="Times New Roman" w:hAnsi="Times New Roman" w:cs="Times New Roman"/>
        </w:rPr>
        <w:lastRenderedPageBreak/>
        <w:t xml:space="preserve">A fentiekre tekintettel tudomásul veszem, hogy az </w:t>
      </w:r>
      <w:r w:rsidRPr="00C643F6">
        <w:rPr>
          <w:rFonts w:ascii="Times New Roman" w:hAnsi="Times New Roman" w:cs="Times New Roman"/>
          <w:iCs/>
        </w:rPr>
        <w:t>adataim</w:t>
      </w:r>
      <w:r w:rsidR="00C643F6">
        <w:rPr>
          <w:rFonts w:ascii="Times New Roman" w:hAnsi="Times New Roman" w:cs="Times New Roman"/>
          <w:iCs/>
        </w:rPr>
        <w:t>nak az</w:t>
      </w:r>
      <w:r w:rsidRPr="00C643F6">
        <w:rPr>
          <w:rFonts w:ascii="Times New Roman" w:hAnsi="Times New Roman" w:cs="Times New Roman"/>
          <w:iCs/>
        </w:rPr>
        <w:t xml:space="preserve"> </w:t>
      </w:r>
      <w:r w:rsidRPr="00C643F6">
        <w:rPr>
          <w:rFonts w:ascii="Times New Roman" w:hAnsi="Times New Roman" w:cs="Times New Roman"/>
          <w:iCs/>
        </w:rPr>
        <w:t xml:space="preserve">érintett </w:t>
      </w:r>
      <w:r w:rsidRPr="00C643F6">
        <w:rPr>
          <w:rFonts w:ascii="Times New Roman" w:hAnsi="Times New Roman" w:cs="Times New Roman"/>
          <w:iCs/>
        </w:rPr>
        <w:t xml:space="preserve">harmadik országba történő továbbítása esetén </w:t>
      </w:r>
    </w:p>
    <w:p w14:paraId="51E73619" w14:textId="0BCC8942" w:rsidR="00692606" w:rsidRPr="00C643F6" w:rsidRDefault="00692606" w:rsidP="00C643F6">
      <w:pPr>
        <w:pStyle w:val="Default"/>
        <w:numPr>
          <w:ilvl w:val="0"/>
          <w:numId w:val="2"/>
        </w:numPr>
        <w:spacing w:after="120"/>
        <w:jc w:val="both"/>
        <w:rPr>
          <w:rFonts w:ascii="Times New Roman" w:hAnsi="Times New Roman" w:cs="Times New Roman"/>
        </w:rPr>
      </w:pPr>
      <w:r w:rsidRPr="00C643F6">
        <w:rPr>
          <w:rFonts w:ascii="Times New Roman" w:hAnsi="Times New Roman" w:cs="Times New Roman"/>
          <w:iCs/>
          <w:color w:val="auto"/>
        </w:rPr>
        <w:t xml:space="preserve">nem a GDPR hatálya alá tartozó adatkezelésről </w:t>
      </w:r>
      <w:r w:rsidR="00C643F6">
        <w:rPr>
          <w:rFonts w:ascii="Times New Roman" w:hAnsi="Times New Roman" w:cs="Times New Roman"/>
          <w:iCs/>
          <w:color w:val="auto"/>
        </w:rPr>
        <w:t>van</w:t>
      </w:r>
      <w:r w:rsidRPr="00C643F6">
        <w:rPr>
          <w:rFonts w:ascii="Times New Roman" w:hAnsi="Times New Roman" w:cs="Times New Roman"/>
          <w:iCs/>
          <w:color w:val="auto"/>
        </w:rPr>
        <w:t xml:space="preserve"> szó</w:t>
      </w:r>
      <w:r w:rsidR="00C643F6">
        <w:rPr>
          <w:rFonts w:ascii="Times New Roman" w:hAnsi="Times New Roman" w:cs="Times New Roman"/>
          <w:iCs/>
          <w:color w:val="auto"/>
        </w:rPr>
        <w:t xml:space="preserve">, </w:t>
      </w:r>
      <w:r w:rsidRPr="00C643F6">
        <w:rPr>
          <w:rFonts w:ascii="Times New Roman" w:hAnsi="Times New Roman" w:cs="Times New Roman"/>
        </w:rPr>
        <w:t>a harmadik ország adatkezelésre vonatkozó szabályai</w:t>
      </w:r>
      <w:r w:rsidRPr="00C643F6">
        <w:rPr>
          <w:rFonts w:ascii="Times New Roman" w:hAnsi="Times New Roman" w:cs="Times New Roman"/>
        </w:rPr>
        <w:t xml:space="preserve"> lényegesen eltérhetnek a GDPR</w:t>
      </w:r>
      <w:r w:rsidRPr="00C643F6">
        <w:rPr>
          <w:rFonts w:ascii="Times New Roman" w:hAnsi="Times New Roman" w:cs="Times New Roman"/>
        </w:rPr>
        <w:t xml:space="preserve"> rendelkezéseitől,</w:t>
      </w:r>
    </w:p>
    <w:p w14:paraId="5A1AFC78" w14:textId="1237DC9D" w:rsidR="00A42729" w:rsidRPr="00C643F6" w:rsidRDefault="00771169" w:rsidP="00C643F6">
      <w:pPr>
        <w:pStyle w:val="Default"/>
        <w:numPr>
          <w:ilvl w:val="0"/>
          <w:numId w:val="2"/>
        </w:numPr>
        <w:spacing w:after="120"/>
        <w:jc w:val="both"/>
        <w:rPr>
          <w:rFonts w:ascii="Times New Roman" w:hAnsi="Times New Roman" w:cs="Times New Roman"/>
        </w:rPr>
      </w:pPr>
      <w:r w:rsidRPr="00C643F6">
        <w:rPr>
          <w:rFonts w:ascii="Times New Roman" w:hAnsi="Times New Roman" w:cs="Times New Roman"/>
          <w:iCs/>
        </w:rPr>
        <w:t>a fentiekben megjelölt</w:t>
      </w:r>
      <w:r w:rsidRPr="00C643F6">
        <w:rPr>
          <w:rFonts w:ascii="Times New Roman" w:hAnsi="Times New Roman" w:cs="Times New Roman"/>
          <w:iCs/>
        </w:rPr>
        <w:t xml:space="preserve"> jog</w:t>
      </w:r>
      <w:r w:rsidRPr="00C643F6">
        <w:rPr>
          <w:rFonts w:ascii="Times New Roman" w:hAnsi="Times New Roman" w:cs="Times New Roman"/>
          <w:iCs/>
        </w:rPr>
        <w:t>ai</w:t>
      </w:r>
      <w:r w:rsidRPr="00C643F6">
        <w:rPr>
          <w:rFonts w:ascii="Times New Roman" w:hAnsi="Times New Roman" w:cs="Times New Roman"/>
          <w:iCs/>
        </w:rPr>
        <w:t>m</w:t>
      </w:r>
      <w:r w:rsidRPr="00C643F6">
        <w:rPr>
          <w:rFonts w:ascii="Times New Roman" w:hAnsi="Times New Roman" w:cs="Times New Roman"/>
          <w:iCs/>
        </w:rPr>
        <w:t>, illetve azok érvényesítésének/gyakorlásának lehetősége</w:t>
      </w:r>
      <w:r w:rsidRPr="00C643F6">
        <w:rPr>
          <w:rFonts w:ascii="Times New Roman" w:hAnsi="Times New Roman" w:cs="Times New Roman"/>
          <w:iCs/>
        </w:rPr>
        <w:t xml:space="preserve"> nem garantálható</w:t>
      </w:r>
      <w:r w:rsidRPr="00C643F6">
        <w:rPr>
          <w:rFonts w:ascii="Times New Roman" w:hAnsi="Times New Roman" w:cs="Times New Roman"/>
          <w:iCs/>
        </w:rPr>
        <w:t xml:space="preserve">, illetve biztosítható </w:t>
      </w:r>
      <w:r w:rsidRPr="00C643F6">
        <w:rPr>
          <w:rFonts w:ascii="Times New Roman" w:hAnsi="Times New Roman" w:cs="Times New Roman"/>
          <w:iCs/>
          <w:color w:val="auto"/>
        </w:rPr>
        <w:t>a harmadik országban történő adatkezelés/adatfeldolgozás vonatkozásában</w:t>
      </w:r>
      <w:r w:rsidRPr="00C643F6">
        <w:rPr>
          <w:rFonts w:ascii="Times New Roman" w:hAnsi="Times New Roman" w:cs="Times New Roman"/>
          <w:iCs/>
        </w:rPr>
        <w:t>,</w:t>
      </w:r>
    </w:p>
    <w:p w14:paraId="2EEB040B" w14:textId="5461FDAC" w:rsidR="00771169" w:rsidRPr="00C643F6" w:rsidRDefault="00A42729" w:rsidP="00EC78F2">
      <w:pPr>
        <w:pStyle w:val="Default"/>
        <w:numPr>
          <w:ilvl w:val="0"/>
          <w:numId w:val="2"/>
        </w:numPr>
        <w:spacing w:after="120"/>
        <w:jc w:val="both"/>
        <w:rPr>
          <w:rFonts w:ascii="Times New Roman" w:hAnsi="Times New Roman" w:cs="Times New Roman"/>
        </w:rPr>
      </w:pPr>
      <w:r w:rsidRPr="00C643F6">
        <w:rPr>
          <w:rFonts w:ascii="Times New Roman" w:hAnsi="Times New Roman" w:cs="Times New Roman"/>
          <w:iCs/>
        </w:rPr>
        <w:t xml:space="preserve"> </w:t>
      </w:r>
      <w:r w:rsidR="00771169" w:rsidRPr="00C643F6">
        <w:rPr>
          <w:rFonts w:ascii="Times New Roman" w:hAnsi="Times New Roman" w:cs="Times New Roman"/>
          <w:iCs/>
        </w:rPr>
        <w:t>az Alapítvány</w:t>
      </w:r>
      <w:r w:rsidRPr="00C643F6">
        <w:rPr>
          <w:rFonts w:ascii="Times New Roman" w:hAnsi="Times New Roman" w:cs="Times New Roman"/>
          <w:iCs/>
        </w:rPr>
        <w:t xml:space="preserve"> nem tud tájékoztatást adni </w:t>
      </w:r>
      <w:r w:rsidR="00EC78F2">
        <w:rPr>
          <w:rFonts w:ascii="Times New Roman" w:hAnsi="Times New Roman" w:cs="Times New Roman"/>
          <w:iCs/>
        </w:rPr>
        <w:t xml:space="preserve">az </w:t>
      </w:r>
      <w:r w:rsidRPr="00C643F6">
        <w:rPr>
          <w:rFonts w:ascii="Times New Roman" w:hAnsi="Times New Roman" w:cs="Times New Roman"/>
          <w:iCs/>
        </w:rPr>
        <w:t>adataim harmadik országban történő kezelésének pontos körülményeiről</w:t>
      </w:r>
      <w:r w:rsidR="00EC78F2">
        <w:rPr>
          <w:rFonts w:ascii="Times New Roman" w:hAnsi="Times New Roman" w:cs="Times New Roman"/>
          <w:iCs/>
        </w:rPr>
        <w:t>,</w:t>
      </w:r>
    </w:p>
    <w:p w14:paraId="4DF605D9" w14:textId="0E5C476D" w:rsidR="00771169" w:rsidRPr="00C643F6" w:rsidRDefault="00A42729" w:rsidP="00EC78F2">
      <w:pPr>
        <w:pStyle w:val="Default"/>
        <w:numPr>
          <w:ilvl w:val="0"/>
          <w:numId w:val="2"/>
        </w:numPr>
        <w:spacing w:after="120"/>
        <w:jc w:val="both"/>
        <w:rPr>
          <w:rFonts w:ascii="Times New Roman" w:hAnsi="Times New Roman" w:cs="Times New Roman"/>
        </w:rPr>
      </w:pPr>
      <w:r w:rsidRPr="00C643F6">
        <w:rPr>
          <w:rFonts w:ascii="Times New Roman" w:hAnsi="Times New Roman" w:cs="Times New Roman"/>
          <w:iCs/>
        </w:rPr>
        <w:t>nem biztosítható, hogy a harmadik országban adatkezelést/adatfeldolgozást végző hozzáférést biztosít a kezelt adataimhoz</w:t>
      </w:r>
      <w:r w:rsidR="00EC78F2">
        <w:rPr>
          <w:rFonts w:ascii="Times New Roman" w:hAnsi="Times New Roman" w:cs="Times New Roman"/>
          <w:iCs/>
        </w:rPr>
        <w:t>,</w:t>
      </w:r>
      <w:r w:rsidRPr="00C643F6">
        <w:rPr>
          <w:rFonts w:ascii="Times New Roman" w:hAnsi="Times New Roman" w:cs="Times New Roman"/>
          <w:iCs/>
        </w:rPr>
        <w:t xml:space="preserve"> </w:t>
      </w:r>
    </w:p>
    <w:p w14:paraId="0C48E7D5" w14:textId="23215677" w:rsidR="00A42729" w:rsidRPr="00C643F6" w:rsidRDefault="00A42729" w:rsidP="00EC78F2">
      <w:pPr>
        <w:pStyle w:val="Default"/>
        <w:numPr>
          <w:ilvl w:val="0"/>
          <w:numId w:val="2"/>
        </w:numPr>
        <w:spacing w:after="120"/>
        <w:jc w:val="both"/>
        <w:rPr>
          <w:rFonts w:ascii="Times New Roman" w:hAnsi="Times New Roman" w:cs="Times New Roman"/>
        </w:rPr>
      </w:pPr>
      <w:r w:rsidRPr="00C643F6">
        <w:rPr>
          <w:rFonts w:ascii="Times New Roman" w:hAnsi="Times New Roman" w:cs="Times New Roman"/>
          <w:iCs/>
          <w:color w:val="auto"/>
        </w:rPr>
        <w:t>adott esetben nem fogok információval rendelkezni arról, hogy az adatkezelő a fenti tájékoztatást megadta-e a címzetteknek</w:t>
      </w:r>
      <w:r w:rsidR="00EC78F2">
        <w:rPr>
          <w:rFonts w:ascii="Times New Roman" w:hAnsi="Times New Roman" w:cs="Times New Roman"/>
          <w:iCs/>
          <w:color w:val="auto"/>
        </w:rPr>
        <w:t>,</w:t>
      </w:r>
      <w:r w:rsidRPr="00C643F6">
        <w:rPr>
          <w:rFonts w:ascii="Times New Roman" w:hAnsi="Times New Roman" w:cs="Times New Roman"/>
          <w:iCs/>
          <w:color w:val="auto"/>
        </w:rPr>
        <w:t xml:space="preserve"> </w:t>
      </w:r>
    </w:p>
    <w:p w14:paraId="5B5F5B62" w14:textId="1CB34B04" w:rsidR="00692606" w:rsidRPr="00C643F6" w:rsidRDefault="00692606" w:rsidP="00EC78F2">
      <w:pPr>
        <w:pStyle w:val="Default"/>
        <w:numPr>
          <w:ilvl w:val="0"/>
          <w:numId w:val="2"/>
        </w:numPr>
        <w:spacing w:after="120"/>
        <w:jc w:val="both"/>
        <w:rPr>
          <w:rFonts w:ascii="Times New Roman" w:hAnsi="Times New Roman" w:cs="Times New Roman"/>
        </w:rPr>
      </w:pPr>
      <w:r w:rsidRPr="00C643F6">
        <w:rPr>
          <w:rFonts w:ascii="Times New Roman" w:hAnsi="Times New Roman" w:cs="Times New Roman"/>
          <w:iCs/>
          <w:color w:val="auto"/>
        </w:rPr>
        <w:t xml:space="preserve">nem </w:t>
      </w:r>
      <w:r w:rsidR="00623351">
        <w:rPr>
          <w:rFonts w:ascii="Times New Roman" w:hAnsi="Times New Roman" w:cs="Times New Roman"/>
          <w:iCs/>
          <w:color w:val="auto"/>
        </w:rPr>
        <w:t>garantálható</w:t>
      </w:r>
      <w:r w:rsidRPr="00C643F6">
        <w:rPr>
          <w:rFonts w:ascii="Times New Roman" w:hAnsi="Times New Roman" w:cs="Times New Roman"/>
          <w:iCs/>
          <w:color w:val="auto"/>
        </w:rPr>
        <w:t>, hogy a harmadik országban van felügyelő hatóság, vagy adatvédelmi tisztviselő</w:t>
      </w:r>
      <w:r w:rsidRPr="00C643F6">
        <w:rPr>
          <w:rFonts w:ascii="Times New Roman" w:hAnsi="Times New Roman" w:cs="Times New Roman"/>
          <w:iCs/>
          <w:color w:val="auto"/>
        </w:rPr>
        <w:t>.</w:t>
      </w:r>
    </w:p>
    <w:p w14:paraId="4EBA0951" w14:textId="77427CC9" w:rsidR="00A42729" w:rsidRPr="00692606" w:rsidRDefault="00A42729" w:rsidP="00692606">
      <w:pPr>
        <w:spacing w:after="120" w:line="240" w:lineRule="auto"/>
        <w:rPr>
          <w:rFonts w:ascii="Times New Roman" w:hAnsi="Times New Roman" w:cs="Times New Roman"/>
          <w:sz w:val="24"/>
          <w:szCs w:val="24"/>
        </w:rPr>
      </w:pPr>
    </w:p>
    <w:p w14:paraId="4CBA1651" w14:textId="1725C072" w:rsidR="00BB59C6" w:rsidRPr="00692606" w:rsidRDefault="00BB59C6" w:rsidP="00692606">
      <w:pPr>
        <w:spacing w:after="120" w:line="240" w:lineRule="auto"/>
        <w:rPr>
          <w:rFonts w:ascii="Times New Roman" w:hAnsi="Times New Roman" w:cs="Times New Roman"/>
          <w:sz w:val="24"/>
          <w:szCs w:val="24"/>
        </w:rPr>
      </w:pPr>
      <w:r w:rsidRPr="00692606">
        <w:rPr>
          <w:rFonts w:ascii="Times New Roman" w:hAnsi="Times New Roman" w:cs="Times New Roman"/>
          <w:sz w:val="24"/>
          <w:szCs w:val="24"/>
        </w:rPr>
        <w:t>…………………</w:t>
      </w:r>
      <w:proofErr w:type="gramStart"/>
      <w:r w:rsidRPr="00692606">
        <w:rPr>
          <w:rFonts w:ascii="Times New Roman" w:hAnsi="Times New Roman" w:cs="Times New Roman"/>
          <w:sz w:val="24"/>
          <w:szCs w:val="24"/>
        </w:rPr>
        <w:t>…….</w:t>
      </w:r>
      <w:proofErr w:type="gramEnd"/>
      <w:r w:rsidRPr="00692606">
        <w:rPr>
          <w:rFonts w:ascii="Times New Roman" w:hAnsi="Times New Roman" w:cs="Times New Roman"/>
          <w:sz w:val="24"/>
          <w:szCs w:val="24"/>
        </w:rPr>
        <w:t>., 2021. ……………. ……….</w:t>
      </w:r>
    </w:p>
    <w:p w14:paraId="1E548957" w14:textId="2C25A3BA" w:rsidR="00BB59C6" w:rsidRPr="00692606" w:rsidRDefault="00BB59C6" w:rsidP="00692606">
      <w:pPr>
        <w:spacing w:after="120" w:line="240" w:lineRule="auto"/>
        <w:rPr>
          <w:rFonts w:ascii="Times New Roman" w:hAnsi="Times New Roman" w:cs="Times New Roman"/>
          <w:sz w:val="24"/>
          <w:szCs w:val="24"/>
        </w:rPr>
      </w:pPr>
    </w:p>
    <w:p w14:paraId="3B06D73C" w14:textId="107BE946" w:rsidR="00BB59C6" w:rsidRPr="00692606" w:rsidRDefault="00BB59C6" w:rsidP="00692606">
      <w:pPr>
        <w:spacing w:after="120" w:line="240" w:lineRule="auto"/>
        <w:rPr>
          <w:rFonts w:ascii="Times New Roman" w:hAnsi="Times New Roman" w:cs="Times New Roman"/>
          <w:sz w:val="24"/>
          <w:szCs w:val="24"/>
        </w:rPr>
      </w:pPr>
    </w:p>
    <w:p w14:paraId="7CB0D90D" w14:textId="2783B186" w:rsidR="00BB59C6" w:rsidRPr="00692606" w:rsidRDefault="00BB59C6" w:rsidP="00692606">
      <w:pPr>
        <w:spacing w:after="120" w:line="240" w:lineRule="auto"/>
        <w:rPr>
          <w:rFonts w:ascii="Times New Roman" w:hAnsi="Times New Roman" w:cs="Times New Roman"/>
          <w:sz w:val="24"/>
          <w:szCs w:val="24"/>
        </w:rPr>
      </w:pPr>
    </w:p>
    <w:p w14:paraId="023E2771" w14:textId="0112BAE1" w:rsidR="00BB59C6" w:rsidRPr="00692606" w:rsidRDefault="00BB59C6" w:rsidP="00692606">
      <w:pPr>
        <w:spacing w:after="120" w:line="240" w:lineRule="auto"/>
        <w:jc w:val="center"/>
        <w:rPr>
          <w:rFonts w:ascii="Times New Roman" w:hAnsi="Times New Roman" w:cs="Times New Roman"/>
          <w:sz w:val="24"/>
          <w:szCs w:val="24"/>
        </w:rPr>
      </w:pPr>
      <w:r w:rsidRPr="00692606">
        <w:rPr>
          <w:rFonts w:ascii="Times New Roman" w:hAnsi="Times New Roman" w:cs="Times New Roman"/>
          <w:sz w:val="24"/>
          <w:szCs w:val="24"/>
        </w:rPr>
        <w:t>…………………………………………..</w:t>
      </w:r>
    </w:p>
    <w:p w14:paraId="4697F5A5" w14:textId="02B7F87C" w:rsidR="00BB59C6" w:rsidRPr="00692606" w:rsidRDefault="00BB59C6" w:rsidP="00692606">
      <w:pPr>
        <w:spacing w:after="120" w:line="240" w:lineRule="auto"/>
        <w:jc w:val="center"/>
        <w:rPr>
          <w:rFonts w:ascii="Times New Roman" w:hAnsi="Times New Roman" w:cs="Times New Roman"/>
          <w:sz w:val="24"/>
          <w:szCs w:val="24"/>
        </w:rPr>
      </w:pPr>
      <w:bookmarkStart w:id="0" w:name="_GoBack"/>
      <w:bookmarkEnd w:id="0"/>
      <w:r w:rsidRPr="00692606">
        <w:rPr>
          <w:rFonts w:ascii="Times New Roman" w:hAnsi="Times New Roman" w:cs="Times New Roman"/>
          <w:sz w:val="24"/>
          <w:szCs w:val="24"/>
        </w:rPr>
        <w:t>pályázó/jelentkező</w:t>
      </w:r>
    </w:p>
    <w:sectPr w:rsidR="00BB59C6" w:rsidRPr="0069260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07260" w14:textId="77777777" w:rsidR="00A26D80" w:rsidRDefault="00A26D80" w:rsidP="00A42729">
      <w:pPr>
        <w:spacing w:after="0" w:line="240" w:lineRule="auto"/>
      </w:pPr>
      <w:r>
        <w:separator/>
      </w:r>
    </w:p>
  </w:endnote>
  <w:endnote w:type="continuationSeparator" w:id="0">
    <w:p w14:paraId="4AB0EB73" w14:textId="77777777" w:rsidR="00A26D80" w:rsidRDefault="00A26D80" w:rsidP="00A4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314842"/>
      <w:docPartObj>
        <w:docPartGallery w:val="Page Numbers (Bottom of Page)"/>
        <w:docPartUnique/>
      </w:docPartObj>
    </w:sdtPr>
    <w:sdtEndPr>
      <w:rPr>
        <w:rFonts w:ascii="Times New Roman" w:hAnsi="Times New Roman" w:cs="Times New Roman"/>
      </w:rPr>
    </w:sdtEndPr>
    <w:sdtContent>
      <w:p w14:paraId="48087D7B" w14:textId="7DC413BE" w:rsidR="00692606" w:rsidRPr="00184AF4" w:rsidRDefault="00692606" w:rsidP="00692606">
        <w:pPr>
          <w:pStyle w:val="llb"/>
          <w:jc w:val="center"/>
          <w:rPr>
            <w:rFonts w:ascii="Times New Roman" w:hAnsi="Times New Roman" w:cs="Times New Roman"/>
          </w:rPr>
        </w:pPr>
        <w:r w:rsidRPr="00184AF4">
          <w:rPr>
            <w:rFonts w:ascii="Times New Roman" w:hAnsi="Times New Roman" w:cs="Times New Roman"/>
          </w:rPr>
          <w:fldChar w:fldCharType="begin"/>
        </w:r>
        <w:r w:rsidRPr="00184AF4">
          <w:rPr>
            <w:rFonts w:ascii="Times New Roman" w:hAnsi="Times New Roman" w:cs="Times New Roman"/>
          </w:rPr>
          <w:instrText>PAGE   \* MERGEFORMAT</w:instrText>
        </w:r>
        <w:r w:rsidRPr="00184AF4">
          <w:rPr>
            <w:rFonts w:ascii="Times New Roman" w:hAnsi="Times New Roman" w:cs="Times New Roman"/>
          </w:rPr>
          <w:fldChar w:fldCharType="separate"/>
        </w:r>
        <w:r w:rsidRPr="00184AF4">
          <w:rPr>
            <w:rFonts w:ascii="Times New Roman" w:hAnsi="Times New Roman" w:cs="Times New Roman"/>
          </w:rPr>
          <w:t>2</w:t>
        </w:r>
        <w:r w:rsidRPr="00184AF4">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F97A7" w14:textId="77777777" w:rsidR="00A26D80" w:rsidRDefault="00A26D80" w:rsidP="00A42729">
      <w:pPr>
        <w:spacing w:after="0" w:line="240" w:lineRule="auto"/>
      </w:pPr>
      <w:r>
        <w:separator/>
      </w:r>
    </w:p>
  </w:footnote>
  <w:footnote w:type="continuationSeparator" w:id="0">
    <w:p w14:paraId="046C6652" w14:textId="77777777" w:rsidR="00A26D80" w:rsidRDefault="00A26D80" w:rsidP="00A42729">
      <w:pPr>
        <w:spacing w:after="0" w:line="240" w:lineRule="auto"/>
      </w:pPr>
      <w:r>
        <w:continuationSeparator/>
      </w:r>
    </w:p>
  </w:footnote>
  <w:footnote w:id="1">
    <w:p w14:paraId="040AF9A7" w14:textId="77777777" w:rsidR="00865FCC" w:rsidRPr="003C33F1" w:rsidRDefault="00865FCC" w:rsidP="00865FCC">
      <w:pPr>
        <w:pStyle w:val="Lbjegyzetszveg"/>
        <w:jc w:val="both"/>
        <w:rPr>
          <w:rFonts w:ascii="Times New Roman" w:hAnsi="Times New Roman" w:cs="Times New Roman"/>
          <w:sz w:val="18"/>
          <w:szCs w:val="18"/>
        </w:rPr>
      </w:pPr>
      <w:r w:rsidRPr="003C33F1">
        <w:rPr>
          <w:rStyle w:val="Lbjegyzet-hivatkozs"/>
          <w:rFonts w:ascii="Times New Roman" w:hAnsi="Times New Roman" w:cs="Times New Roman"/>
          <w:sz w:val="18"/>
          <w:szCs w:val="18"/>
        </w:rPr>
        <w:footnoteRef/>
      </w:r>
      <w:r w:rsidRPr="003C33F1">
        <w:rPr>
          <w:rFonts w:ascii="Times New Roman" w:hAnsi="Times New Roman" w:cs="Times New Roman"/>
          <w:sz w:val="18"/>
          <w:szCs w:val="18"/>
        </w:rPr>
        <w:t xml:space="preserve"> Kérjük az „igen” előtti négyzetben x-el jelölni, amennyiben a hozzájárulást megadja, amennyiben a hozzájárulást nem kívánja megadni, kérjük azt a „nem” előtti négyzetben x-el jelölni.</w:t>
      </w:r>
    </w:p>
  </w:footnote>
  <w:footnote w:id="2">
    <w:p w14:paraId="2C9B5615" w14:textId="24422FA2" w:rsidR="00BB59C6" w:rsidRPr="00BB59C6" w:rsidRDefault="00BB59C6" w:rsidP="00BB59C6">
      <w:pPr>
        <w:pStyle w:val="Lbjegyzetszveg"/>
        <w:jc w:val="both"/>
        <w:rPr>
          <w:rFonts w:ascii="Times New Roman" w:hAnsi="Times New Roman" w:cs="Times New Roman"/>
          <w:sz w:val="18"/>
          <w:szCs w:val="18"/>
        </w:rPr>
      </w:pPr>
      <w:r>
        <w:rPr>
          <w:rStyle w:val="Lbjegyzet-hivatkozs"/>
        </w:rPr>
        <w:footnoteRef/>
      </w:r>
      <w:r>
        <w:t xml:space="preserve"> </w:t>
      </w:r>
      <w:r w:rsidRPr="00BB59C6">
        <w:rPr>
          <w:rFonts w:ascii="Times New Roman" w:hAnsi="Times New Roman" w:cs="Times New Roman"/>
          <w:sz w:val="18"/>
          <w:szCs w:val="18"/>
        </w:rPr>
        <w:t>A</w:t>
      </w:r>
      <w:r w:rsidRPr="00BB59C6">
        <w:rPr>
          <w:rFonts w:ascii="Times New Roman" w:hAnsi="Times New Roman" w:cs="Times New Roman"/>
          <w:sz w:val="18"/>
          <w:szCs w:val="18"/>
        </w:rPr>
        <w:t xml:space="preserve"> természetes személyeknek a személyes adatok kezelése tekintetében történő védelméről és az ilyen adatok szabad áramlásáról, valamint a 95/46/EK rendelet hatályon kívül helyezéséről (általános adatvédelmi rendelet) szóló EURÓPAI PARLAMENT ÉS A TANÁCS (EU) 2016/679 RENDELETE (2016. április 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A52AC"/>
    <w:multiLevelType w:val="hybridMultilevel"/>
    <w:tmpl w:val="B0E019FC"/>
    <w:lvl w:ilvl="0" w:tplc="EE6EA80E">
      <w:start w:val="1"/>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418F4B07"/>
    <w:multiLevelType w:val="hybridMultilevel"/>
    <w:tmpl w:val="A336C8CA"/>
    <w:lvl w:ilvl="0" w:tplc="3DC4FB34">
      <w:start w:val="1"/>
      <w:numFmt w:val="bullet"/>
      <w:lvlText w:val="-"/>
      <w:lvlJc w:val="left"/>
      <w:pPr>
        <w:ind w:left="720" w:hanging="360"/>
      </w:pPr>
      <w:rPr>
        <w:rFonts w:ascii="Times New Roman" w:eastAsiaTheme="minorHAnsi"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D49090F"/>
    <w:multiLevelType w:val="hybridMultilevel"/>
    <w:tmpl w:val="D754546A"/>
    <w:lvl w:ilvl="0" w:tplc="E9FC0EAE">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EC"/>
    <w:rsid w:val="00184AF4"/>
    <w:rsid w:val="00480B3F"/>
    <w:rsid w:val="00623351"/>
    <w:rsid w:val="00692606"/>
    <w:rsid w:val="00771169"/>
    <w:rsid w:val="00865FCC"/>
    <w:rsid w:val="008A385E"/>
    <w:rsid w:val="00992D42"/>
    <w:rsid w:val="00A26D80"/>
    <w:rsid w:val="00A42729"/>
    <w:rsid w:val="00A5782F"/>
    <w:rsid w:val="00B87BEC"/>
    <w:rsid w:val="00BB59C6"/>
    <w:rsid w:val="00C02BEF"/>
    <w:rsid w:val="00C643F6"/>
    <w:rsid w:val="00CA13B1"/>
    <w:rsid w:val="00EC78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96D2"/>
  <w15:chartTrackingRefBased/>
  <w15:docId w15:val="{C101E72F-49FA-42AD-A8E9-01E9BE77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A4272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42729"/>
    <w:rPr>
      <w:sz w:val="20"/>
      <w:szCs w:val="20"/>
    </w:rPr>
  </w:style>
  <w:style w:type="character" w:styleId="Lbjegyzet-hivatkozs">
    <w:name w:val="footnote reference"/>
    <w:basedOn w:val="Bekezdsalapbettpusa"/>
    <w:uiPriority w:val="99"/>
    <w:semiHidden/>
    <w:unhideWhenUsed/>
    <w:rsid w:val="00A42729"/>
    <w:rPr>
      <w:vertAlign w:val="superscript"/>
    </w:rPr>
  </w:style>
  <w:style w:type="paragraph" w:customStyle="1" w:styleId="Default">
    <w:name w:val="Default"/>
    <w:rsid w:val="00A42729"/>
    <w:pPr>
      <w:autoSpaceDE w:val="0"/>
      <w:autoSpaceDN w:val="0"/>
      <w:adjustRightInd w:val="0"/>
      <w:spacing w:after="0" w:line="240" w:lineRule="auto"/>
    </w:pPr>
    <w:rPr>
      <w:rFonts w:ascii="Calibri" w:hAnsi="Calibri" w:cs="Calibri"/>
      <w:color w:val="000000"/>
      <w:sz w:val="24"/>
      <w:szCs w:val="24"/>
    </w:rPr>
  </w:style>
  <w:style w:type="paragraph" w:customStyle="1" w:styleId="normal">
    <w:name w:val="normal"/>
    <w:basedOn w:val="Norml"/>
    <w:rsid w:val="00BB59C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B59C6"/>
    <w:pPr>
      <w:ind w:left="720"/>
      <w:contextualSpacing/>
    </w:pPr>
  </w:style>
  <w:style w:type="paragraph" w:styleId="lfej">
    <w:name w:val="header"/>
    <w:basedOn w:val="Norml"/>
    <w:link w:val="lfejChar"/>
    <w:uiPriority w:val="99"/>
    <w:unhideWhenUsed/>
    <w:rsid w:val="00692606"/>
    <w:pPr>
      <w:tabs>
        <w:tab w:val="center" w:pos="4536"/>
        <w:tab w:val="right" w:pos="9072"/>
      </w:tabs>
      <w:spacing w:after="0" w:line="240" w:lineRule="auto"/>
    </w:pPr>
  </w:style>
  <w:style w:type="character" w:customStyle="1" w:styleId="lfejChar">
    <w:name w:val="Élőfej Char"/>
    <w:basedOn w:val="Bekezdsalapbettpusa"/>
    <w:link w:val="lfej"/>
    <w:uiPriority w:val="99"/>
    <w:rsid w:val="00692606"/>
  </w:style>
  <w:style w:type="paragraph" w:styleId="llb">
    <w:name w:val="footer"/>
    <w:basedOn w:val="Norml"/>
    <w:link w:val="llbChar"/>
    <w:uiPriority w:val="99"/>
    <w:unhideWhenUsed/>
    <w:rsid w:val="00692606"/>
    <w:pPr>
      <w:tabs>
        <w:tab w:val="center" w:pos="4536"/>
        <w:tab w:val="right" w:pos="9072"/>
      </w:tabs>
      <w:spacing w:after="0" w:line="240" w:lineRule="auto"/>
    </w:pPr>
  </w:style>
  <w:style w:type="character" w:customStyle="1" w:styleId="llbChar">
    <w:name w:val="Élőláb Char"/>
    <w:basedOn w:val="Bekezdsalapbettpusa"/>
    <w:link w:val="llb"/>
    <w:uiPriority w:val="99"/>
    <w:rsid w:val="0069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40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66864-D564-4322-A0EA-50557E3D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867</Words>
  <Characters>5990</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Harmath Veronika</dc:creator>
  <cp:keywords/>
  <dc:description/>
  <cp:lastModifiedBy>Harmath Veronika</cp:lastModifiedBy>
  <cp:revision>10</cp:revision>
  <dcterms:created xsi:type="dcterms:W3CDTF">2021-11-24T17:49:00Z</dcterms:created>
  <dcterms:modified xsi:type="dcterms:W3CDTF">2021-11-25T09:27:00Z</dcterms:modified>
</cp:coreProperties>
</file>